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AA7" w:rsidRPr="000F125A" w:rsidRDefault="00764FEF" w:rsidP="00BA149C">
      <w:pPr>
        <w:snapToGrid w:val="0"/>
        <w:spacing w:line="360" w:lineRule="auto"/>
        <w:jc w:val="center"/>
        <w:rPr>
          <w:rFonts w:ascii="微软雅黑" w:eastAsia="微软雅黑" w:hAnsi="微软雅黑"/>
          <w:color w:val="000000" w:themeColor="text1"/>
          <w:sz w:val="36"/>
          <w:szCs w:val="36"/>
        </w:rPr>
      </w:pPr>
      <w:bookmarkStart w:id="0" w:name="_Hlk535226208"/>
      <w:bookmarkStart w:id="1" w:name="_GoBack"/>
      <w:bookmarkEnd w:id="1"/>
      <w:r w:rsidRPr="000F125A">
        <w:rPr>
          <w:rFonts w:ascii="微软雅黑" w:eastAsia="微软雅黑" w:hAnsi="微软雅黑"/>
          <w:color w:val="000000" w:themeColor="text1"/>
          <w:sz w:val="36"/>
          <w:szCs w:val="36"/>
        </w:rPr>
        <w:t>5.0T</w:t>
      </w:r>
      <w:r w:rsidR="00194EFC" w:rsidRPr="000F125A">
        <w:rPr>
          <w:rFonts w:ascii="微软雅黑" w:eastAsia="微软雅黑" w:hAnsi="微软雅黑" w:hint="eastAsia"/>
          <w:color w:val="000000" w:themeColor="text1"/>
          <w:sz w:val="36"/>
          <w:szCs w:val="36"/>
        </w:rPr>
        <w:t>招标参数</w:t>
      </w:r>
    </w:p>
    <w:bookmarkEnd w:id="0"/>
    <w:p w:rsidR="009D305C" w:rsidRPr="009A6266" w:rsidRDefault="009D305C" w:rsidP="009A6266">
      <w:pPr>
        <w:spacing w:afterLines="50" w:after="120" w:line="400" w:lineRule="exact"/>
        <w:rPr>
          <w:rFonts w:ascii="微软雅黑" w:eastAsia="微软雅黑" w:hAnsi="微软雅黑"/>
          <w:iCs/>
          <w:color w:val="000000" w:themeColor="text1"/>
          <w:sz w:val="24"/>
        </w:rPr>
      </w:pPr>
      <w:r w:rsidRPr="009A6266">
        <w:rPr>
          <w:rFonts w:ascii="微软雅黑" w:eastAsia="微软雅黑" w:hAnsi="微软雅黑" w:hint="eastAsia"/>
          <w:b/>
          <w:bCs/>
          <w:iCs/>
          <w:color w:val="000000" w:themeColor="text1"/>
          <w:sz w:val="24"/>
        </w:rPr>
        <w:t>设备</w:t>
      </w:r>
      <w:r w:rsidRPr="009A6266">
        <w:rPr>
          <w:rFonts w:ascii="微软雅黑" w:eastAsia="微软雅黑" w:hAnsi="微软雅黑"/>
          <w:b/>
          <w:bCs/>
          <w:iCs/>
          <w:color w:val="000000" w:themeColor="text1"/>
          <w:sz w:val="24"/>
        </w:rPr>
        <w:t>详细技术要求及规格</w:t>
      </w:r>
      <w:r w:rsidRPr="009A6266">
        <w:rPr>
          <w:rFonts w:ascii="微软雅黑" w:eastAsia="微软雅黑" w:hAnsi="微软雅黑" w:hint="eastAsia"/>
          <w:b/>
          <w:bCs/>
          <w:iCs/>
          <w:color w:val="000000" w:themeColor="text1"/>
          <w:sz w:val="24"/>
        </w:rPr>
        <w:t>：</w:t>
      </w:r>
    </w:p>
    <w:tbl>
      <w:tblPr>
        <w:tblW w:w="94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9"/>
        <w:gridCol w:w="3828"/>
        <w:gridCol w:w="3168"/>
        <w:gridCol w:w="1368"/>
      </w:tblGrid>
      <w:tr w:rsidR="00342105" w:rsidRPr="0024501A" w:rsidTr="0062383A">
        <w:trPr>
          <w:trHeight w:val="143"/>
        </w:trPr>
        <w:tc>
          <w:tcPr>
            <w:tcW w:w="1119" w:type="dxa"/>
            <w:vAlign w:val="center"/>
          </w:tcPr>
          <w:p w:rsidR="00563ECD" w:rsidRPr="0024501A" w:rsidRDefault="00563ECD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序号</w:t>
            </w:r>
          </w:p>
        </w:tc>
        <w:tc>
          <w:tcPr>
            <w:tcW w:w="3828" w:type="dxa"/>
            <w:vAlign w:val="center"/>
          </w:tcPr>
          <w:p w:rsidR="00563ECD" w:rsidRPr="0024501A" w:rsidRDefault="00BE58B2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技术参数</w:t>
            </w:r>
            <w:r w:rsidR="00563ECD"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名称</w:t>
            </w:r>
          </w:p>
        </w:tc>
        <w:tc>
          <w:tcPr>
            <w:tcW w:w="3168" w:type="dxa"/>
            <w:vAlign w:val="center"/>
          </w:tcPr>
          <w:p w:rsidR="00563ECD" w:rsidRPr="0024501A" w:rsidRDefault="009D305C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招标</w:t>
            </w:r>
            <w:r w:rsidR="00563ECD"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规格</w:t>
            </w: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要求</w:t>
            </w:r>
          </w:p>
        </w:tc>
        <w:tc>
          <w:tcPr>
            <w:tcW w:w="1368" w:type="dxa"/>
            <w:vAlign w:val="center"/>
          </w:tcPr>
          <w:p w:rsidR="0093572F" w:rsidRPr="0024501A" w:rsidRDefault="00C0354D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响应情况</w:t>
            </w:r>
          </w:p>
        </w:tc>
      </w:tr>
      <w:tr w:rsidR="00583E94" w:rsidRPr="0024501A" w:rsidTr="0062383A">
        <w:trPr>
          <w:trHeight w:val="143"/>
        </w:trPr>
        <w:tc>
          <w:tcPr>
            <w:tcW w:w="1119" w:type="dxa"/>
            <w:vAlign w:val="center"/>
          </w:tcPr>
          <w:p w:rsidR="00583E94" w:rsidRPr="0024501A" w:rsidRDefault="00583E94" w:rsidP="00290718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96" w:type="dxa"/>
            <w:gridSpan w:val="2"/>
            <w:vAlign w:val="center"/>
          </w:tcPr>
          <w:p w:rsidR="00583E94" w:rsidRPr="0024501A" w:rsidRDefault="00583E94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设备先进性</w:t>
            </w:r>
            <w:r w:rsidRPr="0024501A"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  <w:t>总体要求</w:t>
            </w:r>
          </w:p>
        </w:tc>
        <w:tc>
          <w:tcPr>
            <w:tcW w:w="1368" w:type="dxa"/>
            <w:vAlign w:val="center"/>
          </w:tcPr>
          <w:p w:rsidR="00583E94" w:rsidRPr="0024501A" w:rsidRDefault="00583E94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42105" w:rsidRPr="0024501A" w:rsidTr="0062383A">
        <w:trPr>
          <w:trHeight w:val="143"/>
        </w:trPr>
        <w:tc>
          <w:tcPr>
            <w:tcW w:w="1119" w:type="dxa"/>
            <w:vAlign w:val="center"/>
          </w:tcPr>
          <w:p w:rsidR="00BE58B2" w:rsidRPr="0024501A" w:rsidRDefault="005446DD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28" w:type="dxa"/>
            <w:vAlign w:val="center"/>
          </w:tcPr>
          <w:p w:rsidR="00BE58B2" w:rsidRPr="0024501A" w:rsidRDefault="00BE58B2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投标厂家技术完整性要求</w:t>
            </w:r>
          </w:p>
        </w:tc>
        <w:tc>
          <w:tcPr>
            <w:tcW w:w="3168" w:type="dxa"/>
            <w:vAlign w:val="center"/>
          </w:tcPr>
          <w:p w:rsidR="00BE58B2" w:rsidRPr="0024501A" w:rsidRDefault="00FE41F5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各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投标机型的生产厂家需具备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所有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核心部件的自主研发和生产能力，主磁体、梯度线圈、谱仪</w:t>
            </w:r>
            <w:r w:rsidR="00C73CD4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作为</w:t>
            </w:r>
            <w:r w:rsidR="00C73CD4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核心部件，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必须为原厂生产</w:t>
            </w:r>
            <w:r w:rsidR="00C73CD4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，与</w:t>
            </w:r>
            <w:r w:rsidR="00C73CD4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磁共振整机为同一品牌，不得采用第三方产品</w:t>
            </w:r>
            <w:r w:rsidR="00C73CD4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替代</w:t>
            </w:r>
          </w:p>
        </w:tc>
        <w:tc>
          <w:tcPr>
            <w:tcW w:w="1368" w:type="dxa"/>
            <w:vAlign w:val="center"/>
          </w:tcPr>
          <w:p w:rsidR="00BE58B2" w:rsidRPr="0024501A" w:rsidRDefault="00BE58B2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</w:tr>
      <w:tr w:rsidR="00342105" w:rsidRPr="0024501A" w:rsidTr="0062383A">
        <w:trPr>
          <w:trHeight w:val="143"/>
        </w:trPr>
        <w:tc>
          <w:tcPr>
            <w:tcW w:w="1119" w:type="dxa"/>
            <w:vAlign w:val="center"/>
          </w:tcPr>
          <w:p w:rsidR="00BE58B2" w:rsidRPr="0024501A" w:rsidRDefault="004C49CE" w:rsidP="009A6266">
            <w:pPr>
              <w:ind w:firstLineChars="100" w:firstLine="200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 w:rsidR="005446DD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1.</w:t>
            </w:r>
            <w:r w:rsidR="00BE58B2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BE58B2" w:rsidRPr="0024501A" w:rsidRDefault="00BE58B2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投标机型</w:t>
            </w:r>
            <w:r w:rsidR="004C49C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资质要求</w:t>
            </w:r>
          </w:p>
        </w:tc>
        <w:tc>
          <w:tcPr>
            <w:tcW w:w="3168" w:type="dxa"/>
            <w:vAlign w:val="center"/>
          </w:tcPr>
          <w:p w:rsidR="00BE58B2" w:rsidRPr="0024501A" w:rsidRDefault="004C49CE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具备NPMA注册证</w:t>
            </w:r>
          </w:p>
        </w:tc>
        <w:tc>
          <w:tcPr>
            <w:tcW w:w="1368" w:type="dxa"/>
            <w:vAlign w:val="center"/>
          </w:tcPr>
          <w:p w:rsidR="00BE58B2" w:rsidRPr="0024501A" w:rsidRDefault="00BE58B2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</w:tr>
      <w:tr w:rsidR="00E01845" w:rsidRPr="0024501A" w:rsidTr="0062383A">
        <w:trPr>
          <w:trHeight w:val="143"/>
        </w:trPr>
        <w:tc>
          <w:tcPr>
            <w:tcW w:w="1119" w:type="dxa"/>
            <w:vAlign w:val="center"/>
          </w:tcPr>
          <w:p w:rsidR="00E01845" w:rsidRPr="0024501A" w:rsidRDefault="00E01845" w:rsidP="00290718">
            <w:pPr>
              <w:pStyle w:val="a9"/>
              <w:numPr>
                <w:ilvl w:val="0"/>
                <w:numId w:val="2"/>
              </w:numPr>
              <w:ind w:firstLineChars="0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vAlign w:val="center"/>
          </w:tcPr>
          <w:p w:rsidR="00E01845" w:rsidRPr="0024501A" w:rsidRDefault="00E01845" w:rsidP="00290718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磁体系统</w:t>
            </w:r>
          </w:p>
        </w:tc>
      </w:tr>
      <w:tr w:rsidR="00E01845" w:rsidRPr="0024501A" w:rsidTr="0062383A">
        <w:trPr>
          <w:trHeight w:val="299"/>
        </w:trPr>
        <w:tc>
          <w:tcPr>
            <w:tcW w:w="1119" w:type="dxa"/>
            <w:vAlign w:val="center"/>
          </w:tcPr>
          <w:p w:rsidR="00E01845" w:rsidRPr="0024501A" w:rsidRDefault="004C49CE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 w:rsidR="00DE2148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</w:t>
            </w:r>
            <w:r w:rsidR="00DE214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E01845" w:rsidRPr="0024501A" w:rsidRDefault="00E01845" w:rsidP="00E01845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磁场强度</w:t>
            </w:r>
          </w:p>
        </w:tc>
        <w:tc>
          <w:tcPr>
            <w:tcW w:w="3168" w:type="dxa"/>
            <w:vAlign w:val="center"/>
          </w:tcPr>
          <w:p w:rsidR="00E01845" w:rsidRPr="0024501A" w:rsidRDefault="008636BF" w:rsidP="00E01845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764FE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="00E01845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.0</w:t>
            </w:r>
            <w:r w:rsidR="00E01845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T </w:t>
            </w:r>
          </w:p>
        </w:tc>
        <w:tc>
          <w:tcPr>
            <w:tcW w:w="1368" w:type="dxa"/>
            <w:vAlign w:val="center"/>
          </w:tcPr>
          <w:p w:rsidR="00E01845" w:rsidRPr="0024501A" w:rsidRDefault="00E01845" w:rsidP="00E01845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342105" w:rsidRPr="0024501A" w:rsidTr="0062383A">
        <w:trPr>
          <w:trHeight w:val="299"/>
        </w:trPr>
        <w:tc>
          <w:tcPr>
            <w:tcW w:w="1119" w:type="dxa"/>
            <w:vAlign w:val="center"/>
          </w:tcPr>
          <w:p w:rsidR="00444EDD" w:rsidRPr="0024501A" w:rsidRDefault="00C73CD4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="005446DD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DE214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444EDD" w:rsidRPr="0024501A" w:rsidRDefault="00444EDD" w:rsidP="0029071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发射频率</w:t>
            </w:r>
          </w:p>
        </w:tc>
        <w:tc>
          <w:tcPr>
            <w:tcW w:w="3168" w:type="dxa"/>
            <w:vAlign w:val="center"/>
          </w:tcPr>
          <w:p w:rsidR="00444EDD" w:rsidRPr="0024501A" w:rsidRDefault="009A630B" w:rsidP="0081428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81428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210</w:t>
            </w:r>
            <w:r w:rsidR="00444EDD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MHz</w:t>
            </w:r>
          </w:p>
        </w:tc>
        <w:tc>
          <w:tcPr>
            <w:tcW w:w="1368" w:type="dxa"/>
            <w:vAlign w:val="center"/>
          </w:tcPr>
          <w:p w:rsidR="00444EDD" w:rsidRPr="0024501A" w:rsidRDefault="00444EDD" w:rsidP="0029071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6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磁体类型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超导磁体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6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磁体材料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超导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磁共振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专用铌钛合金磁材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6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抗电磁干扰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9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磁体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稳定性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3805D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＜</w:t>
            </w:r>
            <w:r w:rsidR="003805D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ppm/h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55"/>
        </w:trPr>
        <w:tc>
          <w:tcPr>
            <w:tcW w:w="1119" w:type="dxa"/>
            <w:vAlign w:val="center"/>
          </w:tcPr>
          <w:p w:rsidR="00DE2148" w:rsidRPr="0024501A" w:rsidRDefault="004C49CE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 w:rsidR="00DE2148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="00DE2148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DE214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磁场均匀度</w:t>
            </w:r>
            <w:r w:rsidR="00055D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</w:t>
            </w:r>
            <w:r w:rsidR="00055D2A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典型值(</w:t>
            </w:r>
            <w:r w:rsidR="00055D2A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Typical)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采用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V</w:t>
            </w:r>
            <w:r w:rsidR="004C1E08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-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RMS 24 plane plot测量法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。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以下参数，请提供datasheet证明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182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 cm DSV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3805D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0.000</w:t>
            </w:r>
            <w:r w:rsidR="00764FE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9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.2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 cm DSV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3805D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="00055D2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0.00</w:t>
            </w:r>
            <w:r w:rsidR="00055D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284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30 cm DSV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="00764FE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0.0</w:t>
            </w:r>
            <w:r w:rsidR="00764FE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32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40 cm DSV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764FE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="00055D2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</w:t>
            </w:r>
            <w:r w:rsidR="00764FE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095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32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.5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45 cm DSV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≤0.</w:t>
            </w:r>
            <w:r w:rsidR="00764FE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DE2148" w:rsidRPr="0024501A" w:rsidTr="0062383A">
        <w:trPr>
          <w:trHeight w:val="329"/>
        </w:trPr>
        <w:tc>
          <w:tcPr>
            <w:tcW w:w="1119" w:type="dxa"/>
            <w:vAlign w:val="center"/>
          </w:tcPr>
          <w:p w:rsidR="00DE2148" w:rsidRPr="0024501A" w:rsidRDefault="00DE2148" w:rsidP="00DE2148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382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 cm DSV</w:t>
            </w:r>
          </w:p>
        </w:tc>
        <w:tc>
          <w:tcPr>
            <w:tcW w:w="3168" w:type="dxa"/>
            <w:vAlign w:val="center"/>
          </w:tcPr>
          <w:p w:rsidR="00DE2148" w:rsidRPr="0024501A" w:rsidRDefault="00DE2148" w:rsidP="00764FE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="00764FE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0.8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ppm</w:t>
            </w:r>
          </w:p>
        </w:tc>
        <w:tc>
          <w:tcPr>
            <w:tcW w:w="1368" w:type="dxa"/>
            <w:vAlign w:val="center"/>
          </w:tcPr>
          <w:p w:rsidR="00DE2148" w:rsidRPr="0024501A" w:rsidRDefault="00DE2148" w:rsidP="00DE2148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22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 w:rsidR="004C49CE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匀场方式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主动匀场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+ 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被动匀场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+三阶匀场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22"/>
        </w:trPr>
        <w:tc>
          <w:tcPr>
            <w:tcW w:w="1119" w:type="dxa"/>
            <w:vAlign w:val="center"/>
          </w:tcPr>
          <w:p w:rsidR="00055D2A" w:rsidRPr="0024501A" w:rsidRDefault="00055D2A" w:rsidP="004C49CE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vAlign w:val="center"/>
          </w:tcPr>
          <w:p w:rsidR="00055D2A" w:rsidRPr="00342105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高阶匀场</w:t>
            </w:r>
          </w:p>
        </w:tc>
        <w:tc>
          <w:tcPr>
            <w:tcW w:w="3168" w:type="dxa"/>
            <w:vAlign w:val="center"/>
          </w:tcPr>
          <w:p w:rsidR="00055D2A" w:rsidRPr="00342105" w:rsidRDefault="00055D2A" w:rsidP="009A6266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6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磁体重量（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含液氦）</w:t>
            </w:r>
          </w:p>
        </w:tc>
        <w:tc>
          <w:tcPr>
            <w:tcW w:w="3168" w:type="dxa"/>
            <w:vAlign w:val="center"/>
          </w:tcPr>
          <w:p w:rsidR="00055D2A" w:rsidRPr="0024501A" w:rsidRDefault="00C2408B" w:rsidP="003805D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14</w:t>
            </w:r>
            <w:r w:rsidR="003805D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00</w:t>
            </w:r>
            <w:r w:rsidR="00055D2A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tabs>
                <w:tab w:val="left" w:pos="939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30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磁体长度</w:t>
            </w:r>
          </w:p>
        </w:tc>
        <w:tc>
          <w:tcPr>
            <w:tcW w:w="3168" w:type="dxa"/>
            <w:vAlign w:val="center"/>
          </w:tcPr>
          <w:p w:rsidR="00055D2A" w:rsidRPr="0024501A" w:rsidRDefault="00C2408B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206</w:t>
            </w:r>
            <w:r w:rsidR="00055D2A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cm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9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病人检查孔径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孔径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≤60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cm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55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磁体线圈冷却方式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液氦制冷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9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液氦消耗率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.0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升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/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年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9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液氦容积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20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00L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9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冷头类型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4K冷头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6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高斯线范围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（X轴×Y轴×Z轴）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4.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×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6m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×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.6m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69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Z轴最大视野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3805D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≥50cm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76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梯度系统</w:t>
            </w:r>
            <w:r w:rsidRPr="0024501A"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055D2A" w:rsidRPr="0024501A" w:rsidTr="0062383A">
        <w:trPr>
          <w:trHeight w:val="255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梯度控制技术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全数字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化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76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梯度冷却方式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水冷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14"/>
        </w:trPr>
        <w:tc>
          <w:tcPr>
            <w:tcW w:w="1119" w:type="dxa"/>
            <w:vAlign w:val="center"/>
          </w:tcPr>
          <w:p w:rsidR="00055D2A" w:rsidRPr="0024501A" w:rsidRDefault="004C49CE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 w:rsidR="00055D2A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3.3</w:t>
            </w:r>
            <w:r w:rsidR="00055D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最大单轴梯度场强度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：X轴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cs="Cambria Math" w:hint="eastAsia"/>
                <w:color w:val="000000" w:themeColor="text1"/>
                <w:sz w:val="20"/>
                <w:szCs w:val="20"/>
              </w:rPr>
              <w:t>≥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0mT/m 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 w:cs="Cambria Math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14"/>
        </w:trPr>
        <w:tc>
          <w:tcPr>
            <w:tcW w:w="1119" w:type="dxa"/>
            <w:vAlign w:val="center"/>
          </w:tcPr>
          <w:p w:rsidR="00055D2A" w:rsidRDefault="004C49CE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 w:rsidR="00055D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3.3.2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最大单轴梯度场强度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：Y轴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 w:cs="Cambria Math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cs="Cambria Math" w:hint="eastAsia"/>
                <w:color w:val="000000" w:themeColor="text1"/>
                <w:sz w:val="20"/>
                <w:szCs w:val="20"/>
              </w:rPr>
              <w:t>≥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0mT/m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 w:cs="Cambria Math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314"/>
        </w:trPr>
        <w:tc>
          <w:tcPr>
            <w:tcW w:w="1119" w:type="dxa"/>
            <w:vAlign w:val="center"/>
          </w:tcPr>
          <w:p w:rsidR="00055D2A" w:rsidRDefault="004C49CE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 w:rsidR="00055D2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3.3.3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最大单轴梯度场强度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：Z轴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 w:cs="Cambria Math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cs="Cambria Math" w:hint="eastAsia"/>
                <w:color w:val="000000" w:themeColor="text1"/>
                <w:sz w:val="20"/>
                <w:szCs w:val="20"/>
              </w:rPr>
              <w:t>≥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0mT/m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autoSpaceDN w:val="0"/>
              <w:textAlignment w:val="center"/>
              <w:rPr>
                <w:rFonts w:ascii="微软雅黑" w:eastAsia="微软雅黑" w:hAnsi="微软雅黑" w:cs="Cambria Math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84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最大单轴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梯度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切换率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≥2</w:t>
            </w:r>
            <w:r w:rsidR="003805DF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mT/m/ms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166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最大占空比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100% 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166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屏蔽方式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主动屏蔽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55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梯度工作方式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非共振式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055D2A" w:rsidRPr="0024501A" w:rsidTr="0062383A">
        <w:trPr>
          <w:trHeight w:val="225"/>
        </w:trPr>
        <w:tc>
          <w:tcPr>
            <w:tcW w:w="1119" w:type="dxa"/>
            <w:vAlign w:val="center"/>
          </w:tcPr>
          <w:p w:rsidR="00055D2A" w:rsidRPr="0024501A" w:rsidRDefault="00055D2A" w:rsidP="00055D2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梯度降噪技术</w:t>
            </w:r>
          </w:p>
        </w:tc>
        <w:tc>
          <w:tcPr>
            <w:tcW w:w="31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055D2A" w:rsidRPr="0024501A" w:rsidRDefault="00055D2A" w:rsidP="00055D2A">
            <w:pPr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25"/>
        </w:trPr>
        <w:tc>
          <w:tcPr>
            <w:tcW w:w="1119" w:type="dxa"/>
            <w:vAlign w:val="center"/>
          </w:tcPr>
          <w:p w:rsidR="00CB5991" w:rsidRDefault="00CB5991" w:rsidP="00CB5991">
            <w:pPr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vAlign w:val="center"/>
          </w:tcPr>
          <w:p w:rsidR="00CB5991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梯度功率放大器</w:t>
            </w:r>
          </w:p>
        </w:tc>
        <w:tc>
          <w:tcPr>
            <w:tcW w:w="3168" w:type="dxa"/>
            <w:vAlign w:val="center"/>
          </w:tcPr>
          <w:p w:rsidR="00CB5991" w:rsidRDefault="009A6266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射频系统</w:t>
            </w:r>
            <w:r w:rsidRPr="0024501A"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</w:tr>
      <w:tr w:rsidR="00CB5991" w:rsidRPr="0024501A" w:rsidTr="0062383A">
        <w:trPr>
          <w:trHeight w:val="34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4.1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独立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射频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放大器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个数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≥</w:t>
            </w:r>
            <w:r w:rsidR="00E31C5E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个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4.2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每个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射频源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可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独立调节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射频脉冲的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相位、波形、幅度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4.3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射频发射总功率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64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kW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射频功率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放大器类型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水冷/数字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接口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发射线圈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免调谐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2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独立射频接收通道数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2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</w:t>
            </w:r>
            <w:r w:rsid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A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DC采样率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≥100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MHz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接收动态范围（1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Hz带宽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16</w:t>
            </w:r>
            <w:r w:rsidR="00E31C5E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dB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噪声系数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＜0.5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全数字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解调及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滤波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技术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64" w:type="dxa"/>
            <w:gridSpan w:val="3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射频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能量监控</w:t>
            </w: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4.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1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.1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实时数字化射频能量监控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4.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1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.2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实时数字化射频能量短期积累监控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4.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1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.3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实时数字化射频能量长期积累监控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99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射频接收线圈及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相关技术</w:t>
            </w:r>
          </w:p>
        </w:tc>
        <w:tc>
          <w:tcPr>
            <w:tcW w:w="3168" w:type="dxa"/>
            <w:vAlign w:val="center"/>
          </w:tcPr>
          <w:p w:rsidR="00CB5991" w:rsidRPr="00CA2F5B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应标需符合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以下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要求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：</w:t>
            </w:r>
          </w:p>
          <w:p w:rsidR="00CB5991" w:rsidRPr="00CA2F5B" w:rsidRDefault="00CB5991" w:rsidP="00CB5991">
            <w:pPr>
              <w:pStyle w:val="a9"/>
              <w:widowControl/>
              <w:numPr>
                <w:ilvl w:val="0"/>
                <w:numId w:val="13"/>
              </w:numPr>
              <w:spacing w:line="0" w:lineRule="atLeast"/>
              <w:ind w:firstLineChars="0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CA2F5B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以下要求线圈必须为原厂（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与整机同品牌）</w:t>
            </w:r>
            <w:r w:rsidRPr="00CA2F5B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专用线圈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  <w:p w:rsidR="00CB5991" w:rsidRPr="00CA2F5B" w:rsidRDefault="00CB5991" w:rsidP="00CB5991">
            <w:pPr>
              <w:pStyle w:val="a9"/>
              <w:widowControl/>
              <w:numPr>
                <w:ilvl w:val="0"/>
                <w:numId w:val="13"/>
              </w:numPr>
              <w:spacing w:line="0" w:lineRule="atLeast"/>
              <w:ind w:firstLineChars="0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应标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线圈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不得以其他线圈</w:t>
            </w:r>
            <w:r w:rsidRPr="00CA2F5B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如通用柔性线圈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或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体线圈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）替代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，</w:t>
            </w:r>
          </w:p>
          <w:p w:rsidR="00CB5991" w:rsidRPr="0024501A" w:rsidRDefault="00CB5991" w:rsidP="00CB5991">
            <w:pPr>
              <w:pStyle w:val="a9"/>
              <w:widowControl/>
              <w:numPr>
                <w:ilvl w:val="0"/>
                <w:numId w:val="13"/>
              </w:numPr>
              <w:spacing w:line="0" w:lineRule="atLeast"/>
              <w:ind w:firstLineChars="0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线圈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单元数</w:t>
            </w:r>
            <w:r w:rsidRPr="00CA2F5B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计算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不得</w:t>
            </w:r>
            <w:r w:rsidRPr="00CA2F5B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组合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累加，为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独立</w:t>
            </w:r>
            <w:r w:rsidRPr="00CA2F5B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线圈单元数。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widowControl/>
              <w:spacing w:line="0" w:lineRule="atLeast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0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4.1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.1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tabs>
                <w:tab w:val="left" w:pos="714"/>
              </w:tabs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正交发射/接受体线圈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ind w:left="420" w:hanging="420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62383A" w:rsidRPr="00D57E33" w:rsidTr="0062383A">
        <w:trPr>
          <w:trHeight w:val="240"/>
        </w:trPr>
        <w:tc>
          <w:tcPr>
            <w:tcW w:w="1119" w:type="dxa"/>
            <w:shd w:val="clear" w:color="auto" w:fill="auto"/>
            <w:vAlign w:val="center"/>
          </w:tcPr>
          <w:p w:rsidR="0062383A" w:rsidRPr="00D57E33" w:rsidRDefault="0062383A" w:rsidP="00CB5991">
            <w:pPr>
              <w:jc w:val="center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4.1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2383A" w:rsidRPr="0062383A" w:rsidRDefault="00A2053F" w:rsidP="0062383A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发射接收头部专用线圈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62383A" w:rsidRPr="00D57E33" w:rsidRDefault="0062383A" w:rsidP="00BA149C">
            <w:pPr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D57E33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具备，</w:t>
            </w:r>
            <w:r w:rsidRPr="00D57E33">
              <w:rPr>
                <w:rFonts w:ascii="微软雅黑" w:eastAsia="微软雅黑" w:hAnsi="微软雅黑"/>
                <w:kern w:val="0"/>
                <w:sz w:val="20"/>
                <w:szCs w:val="20"/>
              </w:rPr>
              <w:t>≥48</w:t>
            </w:r>
            <w:r w:rsidRPr="00D57E33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单元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62383A" w:rsidRPr="00D57E33" w:rsidRDefault="0062383A" w:rsidP="00CB5991">
            <w:pPr>
              <w:ind w:left="420" w:hanging="420"/>
              <w:rPr>
                <w:rFonts w:ascii="微软雅黑" w:eastAsia="微软雅黑" w:hAnsi="微软雅黑"/>
                <w:b/>
                <w:kern w:val="0"/>
                <w:sz w:val="20"/>
                <w:szCs w:val="20"/>
              </w:rPr>
            </w:pPr>
          </w:p>
        </w:tc>
      </w:tr>
      <w:tr w:rsidR="00D57E33" w:rsidRPr="00D57E33" w:rsidTr="0062383A">
        <w:trPr>
          <w:trHeight w:val="240"/>
        </w:trPr>
        <w:tc>
          <w:tcPr>
            <w:tcW w:w="1119" w:type="dxa"/>
            <w:shd w:val="clear" w:color="auto" w:fill="auto"/>
            <w:vAlign w:val="center"/>
          </w:tcPr>
          <w:p w:rsidR="00CB5991" w:rsidRPr="00D57E33" w:rsidRDefault="00CB5991" w:rsidP="00CB5991">
            <w:pPr>
              <w:jc w:val="center"/>
              <w:rPr>
                <w:rFonts w:ascii="微软雅黑" w:eastAsia="微软雅黑" w:hAnsi="微软雅黑"/>
              </w:rPr>
            </w:pPr>
            <w:r w:rsidRPr="00D57E33">
              <w:rPr>
                <w:rFonts w:ascii="微软雅黑" w:eastAsia="微软雅黑" w:hAnsi="微软雅黑"/>
                <w:kern w:val="0"/>
                <w:sz w:val="20"/>
                <w:szCs w:val="20"/>
              </w:rPr>
              <w:t>4.</w:t>
            </w:r>
            <w:r w:rsidRPr="00D57E33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1</w:t>
            </w:r>
            <w:r w:rsidRPr="00D57E33">
              <w:rPr>
                <w:rFonts w:ascii="微软雅黑" w:eastAsia="微软雅黑" w:hAnsi="微软雅黑"/>
                <w:kern w:val="0"/>
                <w:sz w:val="20"/>
                <w:szCs w:val="20"/>
              </w:rPr>
              <w:t>2</w:t>
            </w:r>
            <w:r w:rsidRPr="00D57E33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.</w:t>
            </w:r>
            <w:r w:rsidR="00A2053F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5991" w:rsidRPr="00D57E33" w:rsidRDefault="00CB5991" w:rsidP="00CB5991">
            <w:pPr>
              <w:tabs>
                <w:tab w:val="left" w:pos="714"/>
              </w:tabs>
              <w:rPr>
                <w:rFonts w:ascii="微软雅黑" w:eastAsia="微软雅黑" w:hAnsi="微软雅黑"/>
                <w:sz w:val="20"/>
                <w:szCs w:val="20"/>
              </w:rPr>
            </w:pPr>
            <w:r w:rsidRPr="00D57E33">
              <w:rPr>
                <w:rFonts w:ascii="微软雅黑" w:eastAsia="微软雅黑" w:hAnsi="微软雅黑" w:hint="eastAsia"/>
                <w:sz w:val="20"/>
                <w:szCs w:val="20"/>
              </w:rPr>
              <w:t>脊柱相控阵线圈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CB5991" w:rsidRPr="00D57E33" w:rsidRDefault="00CB5991" w:rsidP="00BA149C">
            <w:pPr>
              <w:rPr>
                <w:rFonts w:ascii="微软雅黑" w:eastAsia="微软雅黑" w:hAnsi="微软雅黑"/>
              </w:rPr>
            </w:pPr>
            <w:r w:rsidRPr="00D57E33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具备，</w:t>
            </w:r>
            <w:r w:rsidRPr="00D57E33">
              <w:rPr>
                <w:rFonts w:ascii="微软雅黑" w:eastAsia="微软雅黑" w:hAnsi="微软雅黑"/>
                <w:kern w:val="0"/>
                <w:sz w:val="20"/>
                <w:szCs w:val="20"/>
              </w:rPr>
              <w:t>≥48</w:t>
            </w:r>
            <w:r w:rsidRPr="00D57E33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单元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5991" w:rsidRPr="00D57E33" w:rsidRDefault="00CB5991" w:rsidP="00CB5991">
            <w:pPr>
              <w:ind w:left="420" w:hanging="420"/>
              <w:rPr>
                <w:rFonts w:ascii="微软雅黑" w:eastAsia="微软雅黑" w:hAnsi="微软雅黑"/>
                <w:b/>
                <w:kern w:val="0"/>
                <w:sz w:val="20"/>
                <w:szCs w:val="20"/>
              </w:rPr>
            </w:pPr>
          </w:p>
        </w:tc>
      </w:tr>
      <w:tr w:rsidR="00D57E33" w:rsidRPr="009F3EF2" w:rsidTr="0062383A">
        <w:trPr>
          <w:trHeight w:val="240"/>
        </w:trPr>
        <w:tc>
          <w:tcPr>
            <w:tcW w:w="1119" w:type="dxa"/>
            <w:shd w:val="clear" w:color="auto" w:fill="auto"/>
            <w:vAlign w:val="center"/>
          </w:tcPr>
          <w:p w:rsidR="00CB5991" w:rsidRPr="009F3EF2" w:rsidRDefault="00CB5991" w:rsidP="00CB5991">
            <w:pPr>
              <w:jc w:val="center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4</w:t>
            </w:r>
            <w:r w:rsidRPr="009F3EF2">
              <w:rPr>
                <w:rFonts w:ascii="微软雅黑" w:eastAsia="微软雅黑" w:hAnsi="微软雅黑"/>
                <w:kern w:val="0"/>
                <w:sz w:val="20"/>
                <w:szCs w:val="20"/>
              </w:rPr>
              <w:t>.</w:t>
            </w: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1</w:t>
            </w:r>
            <w:r w:rsidRPr="009F3EF2">
              <w:rPr>
                <w:rFonts w:ascii="微软雅黑" w:eastAsia="微软雅黑" w:hAnsi="微软雅黑"/>
                <w:kern w:val="0"/>
                <w:sz w:val="20"/>
                <w:szCs w:val="20"/>
              </w:rPr>
              <w:t>2</w:t>
            </w: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.</w:t>
            </w:r>
            <w:r w:rsidR="00A2053F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5991" w:rsidRPr="009F3EF2" w:rsidRDefault="00A2053F" w:rsidP="00CB5991">
            <w:pPr>
              <w:tabs>
                <w:tab w:val="left" w:pos="714"/>
              </w:tabs>
              <w:rPr>
                <w:rFonts w:ascii="微软雅黑" w:eastAsia="微软雅黑" w:hAnsi="微软雅黑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sz w:val="20"/>
                <w:szCs w:val="20"/>
              </w:rPr>
              <w:t>发射接收膝关节专用线圈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CB5991" w:rsidRPr="009F3EF2" w:rsidRDefault="00CB5991" w:rsidP="00CB5991">
            <w:pPr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具备，</w:t>
            </w:r>
            <w:r w:rsidRPr="009F3EF2">
              <w:rPr>
                <w:rFonts w:ascii="微软雅黑" w:eastAsia="微软雅黑" w:hAnsi="微软雅黑"/>
                <w:kern w:val="0"/>
                <w:sz w:val="20"/>
                <w:szCs w:val="20"/>
              </w:rPr>
              <w:t>≥</w:t>
            </w:r>
            <w:r w:rsidR="00BA149C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24</w:t>
            </w: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单元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5991" w:rsidRPr="009F3EF2" w:rsidRDefault="00CB5991" w:rsidP="00CB5991">
            <w:pPr>
              <w:ind w:left="420" w:hanging="420"/>
              <w:rPr>
                <w:rFonts w:ascii="微软雅黑" w:eastAsia="微软雅黑" w:hAnsi="微软雅黑"/>
                <w:b/>
                <w:kern w:val="0"/>
                <w:sz w:val="20"/>
                <w:szCs w:val="20"/>
              </w:rPr>
            </w:pPr>
          </w:p>
        </w:tc>
      </w:tr>
      <w:tr w:rsidR="00D57E33" w:rsidRPr="009F3EF2" w:rsidTr="0062383A">
        <w:trPr>
          <w:trHeight w:val="125"/>
        </w:trPr>
        <w:tc>
          <w:tcPr>
            <w:tcW w:w="1119" w:type="dxa"/>
            <w:shd w:val="clear" w:color="auto" w:fill="auto"/>
            <w:vAlign w:val="center"/>
          </w:tcPr>
          <w:p w:rsidR="00CB5991" w:rsidRPr="009F3EF2" w:rsidRDefault="00CB5991" w:rsidP="009F3EF2">
            <w:pPr>
              <w:jc w:val="center"/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lastRenderedPageBreak/>
              <w:t>4.1</w:t>
            </w:r>
            <w:r w:rsidRPr="009F3EF2">
              <w:rPr>
                <w:rFonts w:ascii="微软雅黑" w:eastAsia="微软雅黑" w:hAnsi="微软雅黑"/>
                <w:kern w:val="0"/>
                <w:sz w:val="20"/>
                <w:szCs w:val="20"/>
              </w:rPr>
              <w:t>2</w:t>
            </w: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.</w:t>
            </w:r>
            <w:r w:rsidR="00A2053F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5991" w:rsidRPr="009F3EF2" w:rsidRDefault="0062383A" w:rsidP="00CB5991">
            <w:pPr>
              <w:tabs>
                <w:tab w:val="left" w:pos="714"/>
              </w:tabs>
              <w:rPr>
                <w:rFonts w:ascii="微软雅黑" w:eastAsia="微软雅黑" w:hAnsi="微软雅黑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sz w:val="20"/>
                <w:szCs w:val="20"/>
              </w:rPr>
              <w:t>体部相控阵线圈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CB5991" w:rsidRPr="009F3EF2" w:rsidRDefault="00CB5991" w:rsidP="00CB5991">
            <w:pPr>
              <w:rPr>
                <w:rFonts w:ascii="微软雅黑" w:eastAsia="微软雅黑" w:hAnsi="微软雅黑"/>
                <w:kern w:val="0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具备</w:t>
            </w:r>
            <w:r w:rsidRPr="009F3EF2">
              <w:rPr>
                <w:rFonts w:ascii="微软雅黑" w:eastAsia="微软雅黑" w:hAnsi="微软雅黑"/>
                <w:kern w:val="0"/>
                <w:sz w:val="20"/>
                <w:szCs w:val="20"/>
              </w:rPr>
              <w:t>，≥</w:t>
            </w:r>
            <w:r w:rsidR="00BA149C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24</w:t>
            </w:r>
            <w:r w:rsidRPr="009F3EF2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单元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5991" w:rsidRPr="009F3EF2" w:rsidRDefault="00CB5991" w:rsidP="00CB5991">
            <w:pPr>
              <w:ind w:left="420" w:hanging="420"/>
              <w:rPr>
                <w:rFonts w:ascii="微软雅黑" w:eastAsia="微软雅黑" w:hAnsi="微软雅黑"/>
                <w:b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0"/>
        </w:trPr>
        <w:tc>
          <w:tcPr>
            <w:tcW w:w="1119" w:type="dxa"/>
            <w:shd w:val="clear" w:color="auto" w:fill="auto"/>
            <w:vAlign w:val="center"/>
          </w:tcPr>
          <w:p w:rsidR="00CB5991" w:rsidRPr="0016758E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16758E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4.12.</w:t>
            </w:r>
            <w:r w:rsidR="00A2053F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CB5991" w:rsidRPr="0016758E" w:rsidRDefault="00CB5991" w:rsidP="00CB5991">
            <w:pPr>
              <w:tabs>
                <w:tab w:val="left" w:pos="714"/>
              </w:tabs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16758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线圈接口</w:t>
            </w:r>
            <w:r w:rsidRPr="0016758E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数</w:t>
            </w:r>
          </w:p>
        </w:tc>
        <w:tc>
          <w:tcPr>
            <w:tcW w:w="3168" w:type="dxa"/>
            <w:shd w:val="clear" w:color="auto" w:fill="auto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16758E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≥10个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CB5991" w:rsidRPr="0024501A" w:rsidRDefault="00CB5991" w:rsidP="00CB5991">
            <w:pPr>
              <w:ind w:left="420" w:hanging="420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0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4.1</w:t>
            </w:r>
            <w: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2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.</w:t>
            </w:r>
            <w:r w:rsidR="00A2053F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tabs>
                <w:tab w:val="left" w:pos="714"/>
              </w:tabs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线圈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联合扫描技术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具备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，投标机型可通过多个线圈联合扫描，实现一次进床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kern w:val="0"/>
                <w:sz w:val="20"/>
                <w:szCs w:val="20"/>
              </w:rPr>
              <w:t>完成</w:t>
            </w:r>
            <w:r w:rsidRPr="0024501A">
              <w:rPr>
                <w:rFonts w:ascii="微软雅黑" w:eastAsia="微软雅黑" w:hAnsi="微软雅黑"/>
                <w:color w:val="000000" w:themeColor="text1"/>
                <w:kern w:val="0"/>
                <w:sz w:val="20"/>
                <w:szCs w:val="20"/>
              </w:rPr>
              <w:t>全身检查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ind w:left="420" w:hanging="420"/>
              <w:rPr>
                <w:rFonts w:ascii="微软雅黑" w:eastAsia="微软雅黑" w:hAnsi="微软雅黑"/>
                <w:b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pStyle w:val="a9"/>
              <w:numPr>
                <w:ilvl w:val="0"/>
                <w:numId w:val="2"/>
              </w:numPr>
              <w:tabs>
                <w:tab w:val="left" w:pos="1620"/>
              </w:tabs>
              <w:ind w:firstLineChars="0"/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996" w:type="dxa"/>
            <w:gridSpan w:val="2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计算机系统，以下参数以datasheet为准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.1</w:t>
            </w:r>
          </w:p>
        </w:tc>
        <w:tc>
          <w:tcPr>
            <w:tcW w:w="8364" w:type="dxa"/>
            <w:gridSpan w:val="3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主控计算机</w:t>
            </w: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中央处理器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tabs>
                <w:tab w:val="center" w:pos="1647"/>
              </w:tabs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四核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，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主频≥3.</w:t>
            </w:r>
            <w:r w:rsidR="00BA149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GHz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5.1.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中央处理器位数</w:t>
            </w:r>
          </w:p>
        </w:tc>
        <w:tc>
          <w:tcPr>
            <w:tcW w:w="316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≥64位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5.1.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内存容量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BA149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64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GB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5.1.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硬盘容量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≥1000GB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5.1.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图像存储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容量（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512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*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512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BA149C" w:rsidRPr="00BA149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2,400,000幅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幅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5.1.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显示器分辨率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≥1920 x 1200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5.1.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显示器大小及规格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≥24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英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寸，医用级彩色显示器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5</w:t>
            </w:r>
            <w:r w:rsidRPr="009A6266">
              <w:rPr>
                <w:rFonts w:ascii="微软雅黑" w:eastAsia="微软雅黑" w:hAnsi="微软雅黑"/>
                <w:sz w:val="20"/>
                <w:szCs w:val="20"/>
              </w:rPr>
              <w:t>.2</w:t>
            </w:r>
          </w:p>
        </w:tc>
        <w:tc>
          <w:tcPr>
            <w:tcW w:w="8364" w:type="dxa"/>
            <w:gridSpan w:val="3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b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控制计算机</w:t>
            </w: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5.2.1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中央处理器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D57E33">
            <w:pPr>
              <w:rPr>
                <w:rFonts w:ascii="微软雅黑" w:eastAsia="微软雅黑" w:hAnsi="微软雅黑" w:cs="Arial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cs="Arial" w:hint="eastAsia"/>
                <w:sz w:val="20"/>
                <w:szCs w:val="20"/>
              </w:rPr>
              <w:t>总核心数≥4，主频≥3.5GHz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5.2.2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控制计算机内存容量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≥32GB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5.2.3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控制计算机</w:t>
            </w:r>
            <w:r w:rsidRPr="009A6266">
              <w:rPr>
                <w:rFonts w:ascii="微软雅黑" w:eastAsia="微软雅黑" w:hAnsi="微软雅黑"/>
                <w:sz w:val="20"/>
                <w:szCs w:val="20"/>
              </w:rPr>
              <w:t>硬盘容量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≥1.92TB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5</w:t>
            </w:r>
            <w:r w:rsidRPr="009A6266">
              <w:rPr>
                <w:rFonts w:ascii="微软雅黑" w:eastAsia="微软雅黑" w:hAnsi="微软雅黑"/>
                <w:sz w:val="20"/>
                <w:szCs w:val="20"/>
              </w:rPr>
              <w:t>.3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重建专用处理计算机</w:t>
            </w:r>
          </w:p>
        </w:tc>
        <w:tc>
          <w:tcPr>
            <w:tcW w:w="3168" w:type="dxa"/>
            <w:vAlign w:val="center"/>
          </w:tcPr>
          <w:p w:rsidR="00CB5991" w:rsidRPr="009A6266" w:rsidRDefault="00CB5991" w:rsidP="000D44AD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5.3.1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中央处理器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总核心数≥44个，主频≥2.0GHz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5.3.2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内存容量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≥192</w:t>
            </w:r>
            <w:r w:rsidRPr="009A6266">
              <w:rPr>
                <w:rFonts w:ascii="微软雅黑" w:eastAsia="微软雅黑" w:hAnsi="微软雅黑"/>
                <w:sz w:val="20"/>
                <w:szCs w:val="20"/>
              </w:rPr>
              <w:t xml:space="preserve"> </w:t>
            </w: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GB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5.3.3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存储设备容量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D03E05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≥1.</w:t>
            </w:r>
            <w:r w:rsidRPr="009A6266">
              <w:rPr>
                <w:rFonts w:ascii="微软雅黑" w:eastAsia="微软雅黑" w:hAnsi="微软雅黑"/>
                <w:sz w:val="20"/>
                <w:szCs w:val="20"/>
              </w:rPr>
              <w:t>92</w:t>
            </w: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T</w:t>
            </w:r>
            <w:r w:rsidRPr="009A6266">
              <w:rPr>
                <w:rFonts w:ascii="微软雅黑" w:eastAsia="微软雅黑" w:hAnsi="微软雅黑"/>
                <w:sz w:val="20"/>
                <w:szCs w:val="20"/>
              </w:rPr>
              <w:t>B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5.3.4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处理速度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CB5991">
            <w:pPr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≥81,000幅/秒（256*256）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9A6266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/>
                <w:sz w:val="20"/>
                <w:szCs w:val="20"/>
              </w:rPr>
              <w:t>5.3.</w:t>
            </w: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CB5991" w:rsidRPr="009A6266" w:rsidRDefault="00CB5991" w:rsidP="00CB5991">
            <w:pPr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GPU计算核心</w:t>
            </w:r>
          </w:p>
        </w:tc>
        <w:tc>
          <w:tcPr>
            <w:tcW w:w="3168" w:type="dxa"/>
            <w:vAlign w:val="center"/>
          </w:tcPr>
          <w:p w:rsidR="00CB5991" w:rsidRPr="009A6266" w:rsidRDefault="009A6266" w:rsidP="00CB5991">
            <w:pPr>
              <w:jc w:val="left"/>
              <w:rPr>
                <w:rFonts w:ascii="微软雅黑" w:eastAsia="微软雅黑" w:hAnsi="微软雅黑"/>
                <w:sz w:val="20"/>
                <w:szCs w:val="20"/>
              </w:rPr>
            </w:pPr>
            <w:r w:rsidRPr="009A6266">
              <w:rPr>
                <w:rFonts w:ascii="微软雅黑" w:eastAsia="微软雅黑" w:hAnsi="微软雅黑" w:hint="eastAsia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3.</w:t>
            </w:r>
            <w:r w:rsidR="009A62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最大采集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矩阵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3805DF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1024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×1024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3.</w:t>
            </w:r>
            <w:r w:rsidR="009A62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最大重建矩阵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3805DF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2048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×2048</w:t>
            </w:r>
            <w:r w:rsidR="009A62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（差值）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3.</w:t>
            </w:r>
            <w:r w:rsidR="009A62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同步扫描重建功能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055D2A" w:rsidRDefault="00CB599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扫描,采集,重建时可同时进行阅片,后处理,照相和存盘功能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3.</w:t>
            </w:r>
            <w:r w:rsidR="009A6266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集成式软件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操作系统</w:t>
            </w: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991" w:rsidRPr="0024501A" w:rsidRDefault="00CB599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，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主机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操作系统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可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一站式完成患者信息管理、登记、扫描、图像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浏览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、后处理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分析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及打印胶片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、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存档管理等全流程功能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8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pStyle w:val="a9"/>
              <w:numPr>
                <w:ilvl w:val="0"/>
                <w:numId w:val="2"/>
              </w:numPr>
              <w:tabs>
                <w:tab w:val="left" w:pos="1620"/>
              </w:tabs>
              <w:ind w:firstLineChars="0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后处理接口</w:t>
            </w: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软件控制照相技术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DICOM 3.0接口及与PACS网络连接（包括打印，传输，接收，查询,Worklist ,MPPS等功能）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74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6</w:t>
            </w:r>
            <w:r w:rsidR="000D44AD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标准激光相机数字接口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23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96" w:type="dxa"/>
            <w:gridSpan w:val="2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扫描参数</w:t>
            </w:r>
            <w:r w:rsidRPr="0024501A"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2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X轴最大FOV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≥500mm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2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Y轴最大FOV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≥500mm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2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Z轴最大FOV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BA149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0mm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342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最小FOV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≤5mm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SE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序列最短TR时间（128矩阵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2.8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SE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序列最短TE时间（128矩阵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FSE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序列最短TR时间（128矩阵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FSE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序列最短TE时间（128矩阵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1.5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FSE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序列最小回波间距（128矩阵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≤1.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FSE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序列最大回波链长度（ETL）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1024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GRE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序列最短TR时间（128矩阵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2D GRE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≤0.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3D GRE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序列最短TR时间（128矩阵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0.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3D GRE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序列最短T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E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≤0.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ms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EPI序列最小回波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间距（</w:t>
            </w: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0.2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EPI序列最短TR时间（128矩阵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DA445E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EPI序列最短TE时间（128矩阵</w:t>
            </w:r>
            <w:r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0.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48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ms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最大弥散加权b值</w:t>
            </w: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（以Datasheet为准）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 w:rsidR="00DA445E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0000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71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7</w:t>
            </w:r>
            <w:r w:rsidR="00CB5991" w:rsidRPr="0024501A"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  <w:t>.</w:t>
            </w:r>
            <w:r w:rsidR="009A6266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Cs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Cs/>
                <w:color w:val="000000" w:themeColor="text1"/>
                <w:sz w:val="20"/>
                <w:szCs w:val="20"/>
              </w:rPr>
              <w:t>软件界面</w:t>
            </w:r>
          </w:p>
        </w:tc>
        <w:tc>
          <w:tcPr>
            <w:tcW w:w="3168" w:type="dxa"/>
            <w:vAlign w:val="center"/>
          </w:tcPr>
          <w:p w:rsidR="00CB5991" w:rsidRPr="0024501A" w:rsidRDefault="008636BF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中文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/英文可切换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界面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pStyle w:val="a9"/>
              <w:numPr>
                <w:ilvl w:val="0"/>
                <w:numId w:val="2"/>
              </w:numPr>
              <w:ind w:firstLineChars="0"/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996" w:type="dxa"/>
            <w:gridSpan w:val="2"/>
            <w:vAlign w:val="center"/>
          </w:tcPr>
          <w:p w:rsidR="00CB5991" w:rsidRPr="0024501A" w:rsidRDefault="0062383A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标准临床应用组件序列技术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DE2148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8</w:t>
            </w:r>
            <w:r w:rsidR="00CB5991" w:rsidRPr="00DE2148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.</w:t>
            </w:r>
            <w:r w:rsidR="00CB5991" w:rsidRPr="00DE2148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CB5991" w:rsidRPr="00DE2148" w:rsidRDefault="0062383A" w:rsidP="00CB5991">
            <w:pPr>
              <w:rPr>
                <w:rFonts w:ascii="微软雅黑" w:eastAsia="微软雅黑" w:hAnsi="微软雅黑" w:cs="宋体"/>
                <w:b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临床应用组件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临床应用组件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—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神经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1.2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临床应用组件—肿瘤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临床应用组件—骨关节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3828" w:type="dxa"/>
            <w:vAlign w:val="center"/>
          </w:tcPr>
          <w:p w:rsidR="00CB5991" w:rsidRPr="0024501A" w:rsidRDefault="0062383A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临床应用组件—血管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临床应用组件</w:t>
            </w:r>
            <w:r>
              <w:rPr>
                <w:sz w:val="21"/>
                <w:szCs w:val="21"/>
              </w:rPr>
              <w:t>—</w:t>
            </w:r>
            <w:r>
              <w:rPr>
                <w:rFonts w:hint="eastAsia"/>
                <w:sz w:val="21"/>
                <w:szCs w:val="21"/>
              </w:rPr>
              <w:t>体部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DE2148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8</w:t>
            </w:r>
            <w:r w:rsidR="00CB5991" w:rsidRPr="00DE2148"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  <w:t>.</w:t>
            </w:r>
            <w:r w:rsidR="00CB5991" w:rsidRPr="00DE2148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DE2148" w:rsidRDefault="0062383A" w:rsidP="00CB5991">
            <w:pPr>
              <w:rPr>
                <w:rFonts w:ascii="微软雅黑" w:eastAsia="微软雅黑" w:hAnsi="微软雅黑" w:cs="宋体"/>
                <w:b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标准扫描序列</w:t>
            </w:r>
            <w:r w:rsidR="00CB5991" w:rsidRPr="00DE2148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，包括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2.1</w:t>
            </w:r>
          </w:p>
        </w:tc>
        <w:tc>
          <w:tcPr>
            <w:tcW w:w="3828" w:type="dxa"/>
            <w:vAlign w:val="center"/>
          </w:tcPr>
          <w:p w:rsidR="00CB5991" w:rsidRPr="002B6B1C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自旋回波序列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SE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2.2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快速自旋回波序列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FSE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2.3</w:t>
            </w:r>
          </w:p>
        </w:tc>
        <w:tc>
          <w:tcPr>
            <w:tcW w:w="3828" w:type="dxa"/>
            <w:vAlign w:val="center"/>
          </w:tcPr>
          <w:p w:rsidR="00CB5991" w:rsidRPr="0024501A" w:rsidRDefault="0062383A" w:rsidP="0062383A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cs="宋体" w:hint="eastAsia"/>
                <w:color w:val="000000" w:themeColor="text1"/>
                <w:sz w:val="20"/>
                <w:szCs w:val="20"/>
              </w:rPr>
              <w:t>单次激发快速自旋回波序列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2.4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三维调制翻转角成像序列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2.5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反转恢复序列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 xml:space="preserve">IR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SE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2.6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快速反转恢复序列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2.7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扰相梯度回波序列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2.8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快速扰相梯度回波序列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62383A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8.2.9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pStyle w:val="Default"/>
              <w:jc w:val="both"/>
              <w:rPr>
                <w:rFonts w:hAnsi="微软雅黑" w:cs="Times New Roman"/>
                <w:color w:val="000000" w:themeColor="text1"/>
                <w:kern w:val="2"/>
                <w:sz w:val="20"/>
                <w:szCs w:val="20"/>
              </w:rPr>
            </w:pPr>
            <w:r w:rsidRPr="0062383A">
              <w:rPr>
                <w:rFonts w:hAnsi="微软雅黑" w:cs="Times New Roman" w:hint="eastAsia"/>
                <w:color w:val="000000" w:themeColor="text1"/>
                <w:kern w:val="2"/>
                <w:sz w:val="20"/>
                <w:szCs w:val="20"/>
              </w:rPr>
              <w:t xml:space="preserve">稳态自由进动梯度回波序列 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62383A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8.2.10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pStyle w:val="Default"/>
              <w:jc w:val="both"/>
              <w:rPr>
                <w:rFonts w:hAnsi="微软雅黑" w:cs="Times New Roman"/>
                <w:color w:val="000000" w:themeColor="text1"/>
                <w:kern w:val="2"/>
                <w:sz w:val="20"/>
                <w:szCs w:val="20"/>
              </w:rPr>
            </w:pPr>
            <w:r w:rsidRPr="0062383A">
              <w:rPr>
                <w:rFonts w:hAnsi="微软雅黑" w:cs="Times New Roman" w:hint="eastAsia"/>
                <w:color w:val="000000" w:themeColor="text1"/>
                <w:kern w:val="2"/>
                <w:sz w:val="20"/>
                <w:szCs w:val="20"/>
              </w:rPr>
              <w:t>平衡稳态自由进动梯度回波序列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8.2.11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cs="宋体" w:hint="eastAsia"/>
                <w:color w:val="000000" w:themeColor="text1"/>
                <w:sz w:val="20"/>
                <w:szCs w:val="20"/>
              </w:rPr>
              <w:t>三维快速扰相梯度回波序列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8.2.12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cs="宋体" w:hint="eastAsia"/>
                <w:color w:val="000000" w:themeColor="text1"/>
                <w:sz w:val="20"/>
                <w:szCs w:val="20"/>
              </w:rPr>
              <w:t>对比增强血管成像梯度回波序列</w:t>
            </w:r>
            <w: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  <w:t>CE</w:t>
            </w:r>
            <w:r w:rsidRPr="0062383A"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  <w:t>MRA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lastRenderedPageBreak/>
              <w:t>8.2.13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cs="宋体" w:hint="eastAsia"/>
                <w:color w:val="000000" w:themeColor="text1"/>
                <w:sz w:val="20"/>
                <w:szCs w:val="20"/>
              </w:rPr>
              <w:t>时飞法梯度回波序列</w:t>
            </w:r>
            <w:r w:rsidRPr="0062383A"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  <w:t>TOF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cs="宋体" w:hint="eastAsia"/>
                <w:color w:val="000000" w:themeColor="text1"/>
                <w:sz w:val="20"/>
                <w:szCs w:val="20"/>
              </w:rPr>
              <w:t>相位对比梯度回波序列</w:t>
            </w:r>
            <w:r w:rsidRPr="0062383A"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  <w:t>PC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多回波合并的梯度回波序列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GETI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基于自由感应衰减的回波平面成像序列</w:t>
            </w:r>
          </w:p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EPI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FID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8.2.17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基于自旋回波的回波平面成像序列</w:t>
            </w:r>
          </w:p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EPI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SE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8.2.18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弥散加权成像的回波平面成像序列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DWI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DE2148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b/>
                <w:color w:val="000000" w:themeColor="text1"/>
                <w:sz w:val="20"/>
                <w:szCs w:val="20"/>
              </w:rPr>
              <w:t>8</w:t>
            </w:r>
            <w:r w:rsidR="00CB5991" w:rsidRPr="00DE2148"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  <w:t>.</w:t>
            </w:r>
            <w:r w:rsidR="00CB5991" w:rsidRPr="00DE2148">
              <w:rPr>
                <w:rFonts w:ascii="微软雅黑" w:eastAsia="微软雅黑" w:hAnsi="微软雅黑" w:cs="Arial" w:hint="eastAsia"/>
                <w:b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CB5991" w:rsidRPr="00DE2148" w:rsidRDefault="0062383A" w:rsidP="00CB5991">
            <w:pPr>
              <w:rPr>
                <w:rFonts w:ascii="微软雅黑" w:eastAsia="微软雅黑" w:hAnsi="微软雅黑" w:cs="宋体"/>
                <w:b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标准扫描技术</w:t>
            </w:r>
            <w:r w:rsidR="00CB5991" w:rsidRPr="00DE2148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，包括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tabs>
                <w:tab w:val="left" w:pos="1620"/>
              </w:tabs>
              <w:jc w:val="center"/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3.1</w:t>
            </w:r>
          </w:p>
        </w:tc>
        <w:tc>
          <w:tcPr>
            <w:tcW w:w="3828" w:type="dxa"/>
            <w:vAlign w:val="center"/>
          </w:tcPr>
          <w:p w:rsidR="00CB5991" w:rsidRPr="0024501A" w:rsidRDefault="0062383A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快速采集技术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="00CB5991"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="00CB5991"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部分傅里叶采集重建技术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Partial F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ourier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 xml:space="preserve">1.2 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部分回波采集重建技术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Partial Read Out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1.3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矩形视野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Rectangular FOV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1.4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并行成像技术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FAST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1.5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椭圆形采集技术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Elliptical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Acquisition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8</w:t>
            </w:r>
            <w:r w:rsidRPr="0024501A"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3.</w:t>
            </w:r>
            <w:r>
              <w:rPr>
                <w:rFonts w:ascii="微软雅黑" w:eastAsia="微软雅黑" w:hAnsi="微软雅黑" w:cs="Arial" w:hint="eastAsia"/>
                <w:color w:val="000000" w:themeColor="text1"/>
                <w:sz w:val="20"/>
                <w:szCs w:val="20"/>
              </w:rPr>
              <w:t>1.6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多层激发技术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Simultaneous Acquisition with Multi</w:t>
            </w:r>
          </w:p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slice Excitation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jc w:val="left"/>
              <w:rPr>
                <w:rFonts w:ascii="微软雅黑" w:eastAsia="微软雅黑"/>
                <w:color w:val="000000"/>
                <w:szCs w:val="21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脂肪抑制技术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8.3.2.1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频率选择脂肪饱和法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FatSat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8.3.2.2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精准频率反转恢复脂肪抑制技术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szCs w:val="21"/>
              </w:rPr>
              <w:t>SPAIR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8.3.2.3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频谱选择激发技术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Spectral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Excitation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8.3.2.4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STIR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8.3.2.5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基于反转恢复的回波平面成像序列技术</w:t>
            </w:r>
          </w:p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EPI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IR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扫描定位技术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8.3.3.1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放射状片层组定位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8.3.3.2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多层多角度片层定位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24501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同反相位梯度回波技术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空间饱和技术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8.3.5.1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pStyle w:val="Default"/>
              <w:jc w:val="both"/>
              <w:rPr>
                <w:rFonts w:hAnsi="微软雅黑" w:cs="Times New Roman"/>
                <w:color w:val="000000" w:themeColor="text1"/>
                <w:kern w:val="2"/>
                <w:sz w:val="20"/>
                <w:szCs w:val="20"/>
              </w:rPr>
            </w:pPr>
            <w:r w:rsidRPr="0062383A">
              <w:rPr>
                <w:rFonts w:hAnsi="微软雅黑" w:cs="Times New Roman" w:hint="eastAsia"/>
                <w:color w:val="000000" w:themeColor="text1"/>
                <w:kern w:val="2"/>
                <w:sz w:val="20"/>
                <w:szCs w:val="20"/>
              </w:rPr>
              <w:t>自由饱和带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8.3.5.2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平行饱和带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8.3.5.3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伴随饱和带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8.3.5.4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图形交互式饱和带定位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常规伪影抑制技术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8.3.6.1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流动补偿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8.3.6.2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呼吸触发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8.3.6.3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多次屏气扫描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8.3.6.4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平均模式（包括内平均和外平均模式）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8.3.7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图像质量保真技术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8.3.7.1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多通道合并技术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8.3.7.2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变形校正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8.3.7.3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高级均一化校正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8.3.7.4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图像滤波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8.3.7.5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图像插值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62383A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其它标准扫描技术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8.3.8.1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顺序，交错片层采集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8.3.8.2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可变采样带宽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可调节采样增益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频率偏移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图形交互式扫描平面定位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8.3.8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2D/3D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后处理工具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2D/3D Tools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Pr="00DE2148" w:rsidRDefault="0062383A" w:rsidP="00CB5991">
            <w:pPr>
              <w:jc w:val="center"/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九</w:t>
            </w:r>
          </w:p>
        </w:tc>
        <w:tc>
          <w:tcPr>
            <w:tcW w:w="6996" w:type="dxa"/>
            <w:gridSpan w:val="2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主机高级扫描应用软件及后处理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CB5991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磁化率加权成像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SWI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CB5991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运动伪影校正技术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245"/>
        </w:trPr>
        <w:tc>
          <w:tcPr>
            <w:tcW w:w="1119" w:type="dxa"/>
            <w:vAlign w:val="center"/>
          </w:tcPr>
          <w:p w:rsidR="00CB5991" w:rsidRPr="0024501A" w:rsidRDefault="00CB5991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CB5991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脑灌注成像技术</w:t>
            </w:r>
          </w:p>
        </w:tc>
        <w:tc>
          <w:tcPr>
            <w:tcW w:w="31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 w:cs="宋体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高级弥散张量成像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脑功能成像技术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BOLD Imaging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单体素波谱成像技术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SVS MRS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多体素波谱成像技术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CSI MRS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参数定量成像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Maps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在线参数定量分析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水脂成像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调制翻转角成像技术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二维加速成像技术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动态分析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时空加速成像技术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呼吸导航技术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快速磁化率加权成像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脂肪定量技术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虚拟弥散加权成像技术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8" w:type="dxa"/>
            <w:vAlign w:val="center"/>
          </w:tcPr>
          <w:p w:rsidR="0062383A" w:rsidRPr="0062383A" w:rsidRDefault="008636BF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小视野弥散</w:t>
            </w:r>
            <w:r w:rsidR="0062383A"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动态增强采集技术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三维动脉自旋标记技术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ASL3D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多对比</w:t>
            </w:r>
            <w:r w:rsidR="008636BF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定量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在线拼接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三维屏气胰胆管造影技术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.25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超短TE 扫描技术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UTE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.26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流动定量成像技术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.27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多b 值体素内不相干运动弥散成像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lastRenderedPageBreak/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.28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动态增强血管成像技术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4D CEMRA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.29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定量磁化率成像</w:t>
            </w:r>
            <w:r w:rsidRPr="0062383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QSM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.30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动态增强采集技术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.31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高级心脏成像技术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245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.32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三维多体素波谱成像技术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tabs>
                <w:tab w:val="left" w:pos="1620"/>
              </w:tabs>
              <w:rPr>
                <w:rFonts w:ascii="微软雅黑" w:eastAsia="微软雅黑" w:hAnsi="微软雅黑" w:cs="Arial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143"/>
        </w:trPr>
        <w:tc>
          <w:tcPr>
            <w:tcW w:w="1119" w:type="dxa"/>
            <w:vAlign w:val="center"/>
          </w:tcPr>
          <w:p w:rsidR="00CB5991" w:rsidRPr="0062383A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十</w:t>
            </w:r>
          </w:p>
        </w:tc>
        <w:tc>
          <w:tcPr>
            <w:tcW w:w="6996" w:type="dxa"/>
            <w:gridSpan w:val="2"/>
            <w:vAlign w:val="center"/>
          </w:tcPr>
          <w:p w:rsidR="00CB5991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b/>
                <w:color w:val="000000" w:themeColor="text1"/>
                <w:sz w:val="20"/>
                <w:szCs w:val="20"/>
              </w:rPr>
              <w:t>后处理工作站及高级应用后处理软件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CB5991" w:rsidRPr="0024501A" w:rsidTr="0062383A">
        <w:trPr>
          <w:trHeight w:val="143"/>
        </w:trPr>
        <w:tc>
          <w:tcPr>
            <w:tcW w:w="1119" w:type="dxa"/>
            <w:vAlign w:val="center"/>
          </w:tcPr>
          <w:p w:rsidR="00CB5991" w:rsidRPr="0024501A" w:rsidRDefault="00CB5991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CB5991" w:rsidRPr="0024501A" w:rsidRDefault="008636BF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原厂</w:t>
            </w:r>
            <w:r w:rsidR="0062383A"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高级后处理工作站</w:t>
            </w:r>
          </w:p>
        </w:tc>
        <w:tc>
          <w:tcPr>
            <w:tcW w:w="3168" w:type="dxa"/>
            <w:vAlign w:val="center"/>
          </w:tcPr>
          <w:p w:rsidR="00CB5991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CB5991" w:rsidRPr="0024501A" w:rsidRDefault="00CB5991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工作站椅子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图像拼接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磁共振动态分析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参数定量图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3828" w:type="dxa"/>
            <w:vAlign w:val="center"/>
          </w:tcPr>
          <w:p w:rsidR="0062383A" w:rsidRPr="0062383A" w:rsidRDefault="008636BF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弥散成像</w:t>
            </w:r>
            <w:r w:rsidR="0062383A"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磁共振波谱分析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动态分析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8636BF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磁共振图像融合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图像拼接高级后处理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磁共振脑功能分析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纤维束追踪技术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磁共振脑灌注分析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心脏高级后处理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心功能分析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心脏高级后处理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心流量分析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血管分析高级后处理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828" w:type="dxa"/>
            <w:vAlign w:val="center"/>
          </w:tcPr>
          <w:p w:rsidR="0062383A" w:rsidRPr="0062383A" w:rsidRDefault="008636BF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多模态脑分析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Default="000D44AD" w:rsidP="00CB5991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10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828" w:type="dxa"/>
            <w:vAlign w:val="center"/>
          </w:tcPr>
          <w:p w:rsidR="0062383A" w:rsidRPr="0062383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动态增强定量高级后处理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-DCE</w:t>
            </w:r>
            <w:r w:rsidRPr="0062383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高级应用</w:t>
            </w:r>
          </w:p>
        </w:tc>
        <w:tc>
          <w:tcPr>
            <w:tcW w:w="3168" w:type="dxa"/>
            <w:vAlign w:val="center"/>
          </w:tcPr>
          <w:p w:rsidR="0062383A" w:rsidRPr="0024501A" w:rsidRDefault="001F7B21" w:rsidP="00CB5991">
            <w:pPr>
              <w:jc w:val="left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CB5991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631849" w:rsidRDefault="00631849" w:rsidP="00631849">
            <w:pPr>
              <w:jc w:val="center"/>
              <w:rPr>
                <w:rFonts w:ascii="微软雅黑" w:eastAsia="微软雅黑" w:hAnsi="微软雅黑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十一、</w:t>
            </w:r>
          </w:p>
        </w:tc>
        <w:tc>
          <w:tcPr>
            <w:tcW w:w="6996" w:type="dxa"/>
            <w:gridSpan w:val="2"/>
            <w:vAlign w:val="center"/>
          </w:tcPr>
          <w:p w:rsidR="0062383A" w:rsidRPr="0024501A" w:rsidRDefault="0062383A" w:rsidP="0062383A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b/>
                <w:bCs/>
                <w:color w:val="000000" w:themeColor="text1"/>
                <w:sz w:val="20"/>
                <w:szCs w:val="20"/>
              </w:rPr>
              <w:t>病人检查环境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tabs>
                <w:tab w:val="left" w:pos="1620"/>
              </w:tabs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24501A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双向病人通话系统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24501A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防磁降噪耳机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具备，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可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降噪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并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进行通话或音乐播放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24501A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检查通道通风系统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具备，可在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床旁调节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24501A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检查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通道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照明系统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具备LED孔径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照明系统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，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可在床旁调节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24501A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</w:t>
            </w:r>
            <w:r w:rsidRPr="0024501A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</w:t>
            </w: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382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嵌入式触控显示屏</w:t>
            </w:r>
          </w:p>
        </w:tc>
        <w:tc>
          <w:tcPr>
            <w:tcW w:w="31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24501A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具备，磁体外壳两侧各1个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11.6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患者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生理信号监控系统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具备，无线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传输，在床旁显示器中可读取和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监测呼吸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、心跳、脉搏等生命体征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。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0D44AD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</w:t>
            </w:r>
            <w:r w:rsidR="000D44A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床旁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患者信息系统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，床旁显示系统可读取患者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个人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信息及检查基本信息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11.8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床旁技师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帮助系统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，床旁显示系统可提供交互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式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帮助系统辅助技师完成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扫描前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准备工作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lastRenderedPageBreak/>
              <w:t>11.9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患者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紧急呼叫装置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，提供防磁气动报警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球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11.10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检查床最大承重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310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KG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11.11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检查床最低床位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高度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≤52cm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11.12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 w:cs="Arial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扫描床水平运动最大速度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≥20cm/s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trHeight w:val="143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.13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扫描床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长度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≥260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cm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</w:t>
            </w:r>
            <w:r w:rsidR="000D44AD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单次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进床</w:t>
            </w: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最大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扫描范围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≥</w:t>
            </w: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205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cm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11.15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多站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扫描自动移床功能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11.16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床旁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紧急制动按钮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，扫描床两侧各1个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342105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11.17</w:t>
            </w:r>
          </w:p>
        </w:tc>
        <w:tc>
          <w:tcPr>
            <w:tcW w:w="382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床旁</w:t>
            </w:r>
            <w:r w:rsidRPr="00342105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脚踏扫描开关</w:t>
            </w:r>
          </w:p>
        </w:tc>
        <w:tc>
          <w:tcPr>
            <w:tcW w:w="3168" w:type="dxa"/>
            <w:vAlign w:val="center"/>
          </w:tcPr>
          <w:p w:rsidR="0062383A" w:rsidRPr="00342105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342105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4E73FC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11</w:t>
            </w:r>
            <w:r w:rsidRPr="004E73F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.18</w:t>
            </w:r>
          </w:p>
        </w:tc>
        <w:tc>
          <w:tcPr>
            <w:tcW w:w="3828" w:type="dxa"/>
            <w:vAlign w:val="center"/>
          </w:tcPr>
          <w:p w:rsidR="0062383A" w:rsidRPr="004E73FC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4E73F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防磁</w:t>
            </w:r>
            <w:r w:rsidRPr="004E73FC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输液架</w:t>
            </w:r>
          </w:p>
        </w:tc>
        <w:tc>
          <w:tcPr>
            <w:tcW w:w="3168" w:type="dxa"/>
            <w:vAlign w:val="center"/>
          </w:tcPr>
          <w:p w:rsidR="0062383A" w:rsidRPr="004E73FC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4E73FC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631849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3184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11.</w:t>
            </w:r>
            <w:r w:rsidRPr="00631849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828" w:type="dxa"/>
            <w:vAlign w:val="center"/>
          </w:tcPr>
          <w:p w:rsidR="0062383A" w:rsidRPr="00631849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3184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卷纸架</w:t>
            </w:r>
          </w:p>
        </w:tc>
        <w:tc>
          <w:tcPr>
            <w:tcW w:w="3168" w:type="dxa"/>
            <w:vAlign w:val="center"/>
          </w:tcPr>
          <w:p w:rsidR="0062383A" w:rsidRPr="00631849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631849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  <w:tr w:rsidR="0062383A" w:rsidRPr="0024501A" w:rsidTr="0062383A">
        <w:trPr>
          <w:cantSplit/>
          <w:trHeight w:val="299"/>
        </w:trPr>
        <w:tc>
          <w:tcPr>
            <w:tcW w:w="1119" w:type="dxa"/>
            <w:vAlign w:val="center"/>
          </w:tcPr>
          <w:p w:rsidR="0062383A" w:rsidRPr="009F3EF2" w:rsidRDefault="0062383A" w:rsidP="0062383A">
            <w:pPr>
              <w:jc w:val="center"/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11.</w:t>
            </w:r>
            <w:r w:rsidRPr="009F3EF2"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828" w:type="dxa"/>
            <w:vAlign w:val="center"/>
          </w:tcPr>
          <w:p w:rsidR="0062383A" w:rsidRPr="009F3EF2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无管降噪耳机</w:t>
            </w:r>
          </w:p>
        </w:tc>
        <w:tc>
          <w:tcPr>
            <w:tcW w:w="3168" w:type="dxa"/>
            <w:vAlign w:val="center"/>
          </w:tcPr>
          <w:p w:rsidR="0062383A" w:rsidRPr="009F3EF2" w:rsidRDefault="0062383A" w:rsidP="0062383A">
            <w:pPr>
              <w:rPr>
                <w:rFonts w:ascii="微软雅黑" w:eastAsia="微软雅黑" w:hAnsi="微软雅黑"/>
                <w:color w:val="000000" w:themeColor="text1"/>
                <w:sz w:val="20"/>
                <w:szCs w:val="20"/>
              </w:rPr>
            </w:pPr>
            <w:r w:rsidRPr="009F3EF2">
              <w:rPr>
                <w:rFonts w:ascii="微软雅黑" w:eastAsia="微软雅黑" w:hAnsi="微软雅黑" w:hint="eastAsia"/>
                <w:color w:val="000000" w:themeColor="text1"/>
                <w:sz w:val="20"/>
                <w:szCs w:val="20"/>
              </w:rPr>
              <w:t>具备</w:t>
            </w:r>
          </w:p>
        </w:tc>
        <w:tc>
          <w:tcPr>
            <w:tcW w:w="1368" w:type="dxa"/>
            <w:vAlign w:val="center"/>
          </w:tcPr>
          <w:p w:rsidR="0062383A" w:rsidRPr="0024501A" w:rsidRDefault="0062383A" w:rsidP="0062383A">
            <w:pPr>
              <w:rPr>
                <w:rFonts w:ascii="微软雅黑" w:eastAsia="微软雅黑" w:hAnsi="微软雅黑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5205BD" w:rsidRPr="00CB5991" w:rsidRDefault="005205BD">
      <w:pPr>
        <w:rPr>
          <w:rFonts w:ascii="微软雅黑" w:eastAsia="微软雅黑" w:hAnsi="微软雅黑"/>
          <w:color w:val="000000" w:themeColor="text1"/>
          <w:sz w:val="20"/>
        </w:rPr>
      </w:pPr>
    </w:p>
    <w:sectPr w:rsidR="005205BD" w:rsidRPr="00CB5991" w:rsidSect="00517320">
      <w:pgSz w:w="11906" w:h="16838" w:code="9"/>
      <w:pgMar w:top="947" w:right="1418" w:bottom="1560" w:left="179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634" w:rsidRDefault="00AE0634" w:rsidP="005C7717">
      <w:r>
        <w:separator/>
      </w:r>
    </w:p>
  </w:endnote>
  <w:endnote w:type="continuationSeparator" w:id="0">
    <w:p w:rsidR="00AE0634" w:rsidRDefault="00AE0634" w:rsidP="005C7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微软雅黑a.椀.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634" w:rsidRDefault="00AE0634" w:rsidP="005C7717">
      <w:r>
        <w:separator/>
      </w:r>
    </w:p>
  </w:footnote>
  <w:footnote w:type="continuationSeparator" w:id="0">
    <w:p w:rsidR="00AE0634" w:rsidRDefault="00AE0634" w:rsidP="005C7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D38E6"/>
    <w:multiLevelType w:val="hybridMultilevel"/>
    <w:tmpl w:val="1CB8244C"/>
    <w:lvl w:ilvl="0" w:tplc="F604C08C">
      <w:start w:val="1"/>
      <w:numFmt w:val="chineseCountingThousand"/>
      <w:lvlText w:val="%1、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960073"/>
    <w:multiLevelType w:val="singleLevel"/>
    <w:tmpl w:val="E446D19E"/>
    <w:lvl w:ilvl="0">
      <w:start w:val="5"/>
      <w:numFmt w:val="decimal"/>
      <w:lvlText w:val="%1."/>
      <w:lvlJc w:val="left"/>
      <w:pPr>
        <w:tabs>
          <w:tab w:val="num" w:pos="3300"/>
        </w:tabs>
        <w:ind w:left="3300" w:hanging="420"/>
      </w:pPr>
      <w:rPr>
        <w:rFonts w:hint="eastAsia"/>
      </w:rPr>
    </w:lvl>
  </w:abstractNum>
  <w:abstractNum w:abstractNumId="2" w15:restartNumberingAfterBreak="0">
    <w:nsid w:val="01CA408B"/>
    <w:multiLevelType w:val="hybridMultilevel"/>
    <w:tmpl w:val="61C4F254"/>
    <w:lvl w:ilvl="0" w:tplc="E7F647C2">
      <w:start w:val="1"/>
      <w:numFmt w:val="japaneseCounting"/>
      <w:lvlText w:val="%1．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6B1737B"/>
    <w:multiLevelType w:val="hybridMultilevel"/>
    <w:tmpl w:val="2110B2D6"/>
    <w:lvl w:ilvl="0" w:tplc="0852AE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B35B24"/>
    <w:multiLevelType w:val="hybridMultilevel"/>
    <w:tmpl w:val="3B28DAA0"/>
    <w:lvl w:ilvl="0" w:tplc="F604C08C">
      <w:start w:val="1"/>
      <w:numFmt w:val="chineseCountingThousand"/>
      <w:suff w:val="nothing"/>
      <w:lvlText w:val="%1、"/>
      <w:lvlJc w:val="center"/>
      <w:pPr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3F10E7"/>
    <w:multiLevelType w:val="hybridMultilevel"/>
    <w:tmpl w:val="53F42FBA"/>
    <w:lvl w:ilvl="0" w:tplc="BFB6378C">
      <w:start w:val="10"/>
      <w:numFmt w:val="japaneseCounting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 w15:restartNumberingAfterBreak="0">
    <w:nsid w:val="2CB56041"/>
    <w:multiLevelType w:val="hybridMultilevel"/>
    <w:tmpl w:val="4DA4ED04"/>
    <w:lvl w:ilvl="0" w:tplc="4C28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91F139A"/>
    <w:multiLevelType w:val="hybridMultilevel"/>
    <w:tmpl w:val="AB1266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ECC5E52"/>
    <w:multiLevelType w:val="hybridMultilevel"/>
    <w:tmpl w:val="857415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B61ACB"/>
    <w:multiLevelType w:val="hybridMultilevel"/>
    <w:tmpl w:val="1FB0F6F4"/>
    <w:lvl w:ilvl="0" w:tplc="E7F647C2">
      <w:start w:val="1"/>
      <w:numFmt w:val="japaneseCounting"/>
      <w:lvlText w:val="%1．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20F1A90"/>
    <w:multiLevelType w:val="hybridMultilevel"/>
    <w:tmpl w:val="C728DBE0"/>
    <w:lvl w:ilvl="0" w:tplc="F604C08C">
      <w:start w:val="1"/>
      <w:numFmt w:val="chineseCountingThousand"/>
      <w:suff w:val="nothing"/>
      <w:lvlText w:val="%1、"/>
      <w:lvlJc w:val="center"/>
      <w:pPr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AD71B05"/>
    <w:multiLevelType w:val="hybridMultilevel"/>
    <w:tmpl w:val="87C414A2"/>
    <w:lvl w:ilvl="0" w:tplc="4572AE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2F79D7"/>
    <w:multiLevelType w:val="hybridMultilevel"/>
    <w:tmpl w:val="233C1A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30E1E6E"/>
    <w:multiLevelType w:val="hybridMultilevel"/>
    <w:tmpl w:val="33EC689A"/>
    <w:lvl w:ilvl="0" w:tplc="F604C08C">
      <w:start w:val="1"/>
      <w:numFmt w:val="chineseCountingThousand"/>
      <w:suff w:val="nothing"/>
      <w:lvlText w:val="%1、"/>
      <w:lvlJc w:val="center"/>
      <w:pPr>
        <w:ind w:left="0" w:firstLine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E0E3FB5"/>
    <w:multiLevelType w:val="hybridMultilevel"/>
    <w:tmpl w:val="663C9C3C"/>
    <w:lvl w:ilvl="0" w:tplc="4572AE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2"/>
  </w:num>
  <w:num w:numId="4">
    <w:abstractNumId w:val="6"/>
  </w:num>
  <w:num w:numId="5">
    <w:abstractNumId w:val="8"/>
  </w:num>
  <w:num w:numId="6">
    <w:abstractNumId w:val="3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11"/>
  </w:num>
  <w:num w:numId="13">
    <w:abstractNumId w:val="14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AA7"/>
    <w:rsid w:val="000004DE"/>
    <w:rsid w:val="00005526"/>
    <w:rsid w:val="00006C3F"/>
    <w:rsid w:val="00017A9C"/>
    <w:rsid w:val="00020806"/>
    <w:rsid w:val="000227C8"/>
    <w:rsid w:val="00037219"/>
    <w:rsid w:val="00037E6A"/>
    <w:rsid w:val="00055D2A"/>
    <w:rsid w:val="00061DE9"/>
    <w:rsid w:val="00063ECE"/>
    <w:rsid w:val="00070E22"/>
    <w:rsid w:val="00074D50"/>
    <w:rsid w:val="000846D7"/>
    <w:rsid w:val="0008542C"/>
    <w:rsid w:val="000A16B7"/>
    <w:rsid w:val="000A3CDA"/>
    <w:rsid w:val="000A686F"/>
    <w:rsid w:val="000A6BD9"/>
    <w:rsid w:val="000B6DB4"/>
    <w:rsid w:val="000C079E"/>
    <w:rsid w:val="000D2AEC"/>
    <w:rsid w:val="000D44AD"/>
    <w:rsid w:val="000D64F0"/>
    <w:rsid w:val="000E0DF0"/>
    <w:rsid w:val="000F125A"/>
    <w:rsid w:val="000F1F83"/>
    <w:rsid w:val="00106D2E"/>
    <w:rsid w:val="00114E8A"/>
    <w:rsid w:val="00117C00"/>
    <w:rsid w:val="001266F7"/>
    <w:rsid w:val="0013091F"/>
    <w:rsid w:val="00131154"/>
    <w:rsid w:val="001349B0"/>
    <w:rsid w:val="00135295"/>
    <w:rsid w:val="00136C84"/>
    <w:rsid w:val="00137A96"/>
    <w:rsid w:val="00137C89"/>
    <w:rsid w:val="00137F57"/>
    <w:rsid w:val="0014102D"/>
    <w:rsid w:val="001425EA"/>
    <w:rsid w:val="00154C9A"/>
    <w:rsid w:val="00165639"/>
    <w:rsid w:val="00165F83"/>
    <w:rsid w:val="0016758E"/>
    <w:rsid w:val="00180590"/>
    <w:rsid w:val="0018080A"/>
    <w:rsid w:val="00182D17"/>
    <w:rsid w:val="00184F49"/>
    <w:rsid w:val="001864E1"/>
    <w:rsid w:val="001929E1"/>
    <w:rsid w:val="00194EFC"/>
    <w:rsid w:val="00195420"/>
    <w:rsid w:val="00196498"/>
    <w:rsid w:val="0019793B"/>
    <w:rsid w:val="001A0422"/>
    <w:rsid w:val="001A1631"/>
    <w:rsid w:val="001B48CB"/>
    <w:rsid w:val="001C29DE"/>
    <w:rsid w:val="001C7C82"/>
    <w:rsid w:val="001D661D"/>
    <w:rsid w:val="001E120D"/>
    <w:rsid w:val="001E2054"/>
    <w:rsid w:val="001E5500"/>
    <w:rsid w:val="001F7B21"/>
    <w:rsid w:val="002008D0"/>
    <w:rsid w:val="00215F4C"/>
    <w:rsid w:val="00217257"/>
    <w:rsid w:val="00224E18"/>
    <w:rsid w:val="002263D8"/>
    <w:rsid w:val="002270BA"/>
    <w:rsid w:val="00231AB5"/>
    <w:rsid w:val="00234B7A"/>
    <w:rsid w:val="002400F0"/>
    <w:rsid w:val="00242C4B"/>
    <w:rsid w:val="0024501A"/>
    <w:rsid w:val="00247389"/>
    <w:rsid w:val="00250EA0"/>
    <w:rsid w:val="0025269C"/>
    <w:rsid w:val="00255BEB"/>
    <w:rsid w:val="00263F65"/>
    <w:rsid w:val="00266D4B"/>
    <w:rsid w:val="00280222"/>
    <w:rsid w:val="0028304A"/>
    <w:rsid w:val="00290718"/>
    <w:rsid w:val="00293F68"/>
    <w:rsid w:val="0029521D"/>
    <w:rsid w:val="0029609C"/>
    <w:rsid w:val="002A0045"/>
    <w:rsid w:val="002A1716"/>
    <w:rsid w:val="002A2187"/>
    <w:rsid w:val="002A2A7F"/>
    <w:rsid w:val="002A6E5C"/>
    <w:rsid w:val="002B5B06"/>
    <w:rsid w:val="002B6B1C"/>
    <w:rsid w:val="002C1164"/>
    <w:rsid w:val="002C15BF"/>
    <w:rsid w:val="002C5AF7"/>
    <w:rsid w:val="002D6263"/>
    <w:rsid w:val="002E0EC6"/>
    <w:rsid w:val="002E24C8"/>
    <w:rsid w:val="002E3C11"/>
    <w:rsid w:val="002E4DE0"/>
    <w:rsid w:val="002F08FE"/>
    <w:rsid w:val="002F6AD5"/>
    <w:rsid w:val="002F7854"/>
    <w:rsid w:val="00301497"/>
    <w:rsid w:val="003028AF"/>
    <w:rsid w:val="003063B5"/>
    <w:rsid w:val="003256B9"/>
    <w:rsid w:val="003270AD"/>
    <w:rsid w:val="0033280E"/>
    <w:rsid w:val="003410DD"/>
    <w:rsid w:val="00342105"/>
    <w:rsid w:val="00344C35"/>
    <w:rsid w:val="0035105D"/>
    <w:rsid w:val="00356719"/>
    <w:rsid w:val="00357E5B"/>
    <w:rsid w:val="00363BB7"/>
    <w:rsid w:val="003668BC"/>
    <w:rsid w:val="00370A51"/>
    <w:rsid w:val="0037335A"/>
    <w:rsid w:val="00373B64"/>
    <w:rsid w:val="00374910"/>
    <w:rsid w:val="0037756D"/>
    <w:rsid w:val="00377D5B"/>
    <w:rsid w:val="00377DCB"/>
    <w:rsid w:val="003805DF"/>
    <w:rsid w:val="00387E83"/>
    <w:rsid w:val="003937CB"/>
    <w:rsid w:val="00393A4C"/>
    <w:rsid w:val="003A057F"/>
    <w:rsid w:val="003C450F"/>
    <w:rsid w:val="003C56D1"/>
    <w:rsid w:val="003D245F"/>
    <w:rsid w:val="003D3A10"/>
    <w:rsid w:val="003D5DE9"/>
    <w:rsid w:val="003D60C1"/>
    <w:rsid w:val="003D795C"/>
    <w:rsid w:val="003E490F"/>
    <w:rsid w:val="003F517F"/>
    <w:rsid w:val="0040212F"/>
    <w:rsid w:val="00402A14"/>
    <w:rsid w:val="00416173"/>
    <w:rsid w:val="00420033"/>
    <w:rsid w:val="00421E29"/>
    <w:rsid w:val="00422A12"/>
    <w:rsid w:val="00423552"/>
    <w:rsid w:val="004268CB"/>
    <w:rsid w:val="0043208E"/>
    <w:rsid w:val="00432C78"/>
    <w:rsid w:val="0043387B"/>
    <w:rsid w:val="00444EDD"/>
    <w:rsid w:val="00450B39"/>
    <w:rsid w:val="004515B1"/>
    <w:rsid w:val="00462B8B"/>
    <w:rsid w:val="0046606C"/>
    <w:rsid w:val="00474CDC"/>
    <w:rsid w:val="004757E1"/>
    <w:rsid w:val="00495B70"/>
    <w:rsid w:val="004A67CA"/>
    <w:rsid w:val="004B1F3D"/>
    <w:rsid w:val="004B5D8D"/>
    <w:rsid w:val="004C1E08"/>
    <w:rsid w:val="004C49CE"/>
    <w:rsid w:val="004C4C75"/>
    <w:rsid w:val="004C7E09"/>
    <w:rsid w:val="004D74CE"/>
    <w:rsid w:val="004E2B77"/>
    <w:rsid w:val="004E73FC"/>
    <w:rsid w:val="004F0493"/>
    <w:rsid w:val="005024F8"/>
    <w:rsid w:val="00514A04"/>
    <w:rsid w:val="00514BA7"/>
    <w:rsid w:val="0051669F"/>
    <w:rsid w:val="00517320"/>
    <w:rsid w:val="005205BD"/>
    <w:rsid w:val="0052286C"/>
    <w:rsid w:val="00522D0C"/>
    <w:rsid w:val="0052472B"/>
    <w:rsid w:val="005345DC"/>
    <w:rsid w:val="005446DD"/>
    <w:rsid w:val="005461EA"/>
    <w:rsid w:val="005464A9"/>
    <w:rsid w:val="00560492"/>
    <w:rsid w:val="00563ECD"/>
    <w:rsid w:val="00573096"/>
    <w:rsid w:val="00580FD2"/>
    <w:rsid w:val="00583E94"/>
    <w:rsid w:val="005863BA"/>
    <w:rsid w:val="005901E4"/>
    <w:rsid w:val="00592838"/>
    <w:rsid w:val="00592F29"/>
    <w:rsid w:val="005A2F9D"/>
    <w:rsid w:val="005A5CB8"/>
    <w:rsid w:val="005B05D6"/>
    <w:rsid w:val="005B73D6"/>
    <w:rsid w:val="005C06EC"/>
    <w:rsid w:val="005C5128"/>
    <w:rsid w:val="005C7717"/>
    <w:rsid w:val="005D0311"/>
    <w:rsid w:val="005E053E"/>
    <w:rsid w:val="005E11E4"/>
    <w:rsid w:val="005E4FE8"/>
    <w:rsid w:val="005F0647"/>
    <w:rsid w:val="006030D8"/>
    <w:rsid w:val="00607B1A"/>
    <w:rsid w:val="00607BB5"/>
    <w:rsid w:val="00613DC0"/>
    <w:rsid w:val="006158E0"/>
    <w:rsid w:val="0062383A"/>
    <w:rsid w:val="00623C57"/>
    <w:rsid w:val="00631849"/>
    <w:rsid w:val="00632197"/>
    <w:rsid w:val="00643BE8"/>
    <w:rsid w:val="00647A17"/>
    <w:rsid w:val="006500F1"/>
    <w:rsid w:val="006526B7"/>
    <w:rsid w:val="006551FF"/>
    <w:rsid w:val="00662C81"/>
    <w:rsid w:val="00664904"/>
    <w:rsid w:val="00665601"/>
    <w:rsid w:val="006735E2"/>
    <w:rsid w:val="006817B1"/>
    <w:rsid w:val="00681A0C"/>
    <w:rsid w:val="0068284B"/>
    <w:rsid w:val="0068369C"/>
    <w:rsid w:val="006848BF"/>
    <w:rsid w:val="006852E8"/>
    <w:rsid w:val="00693214"/>
    <w:rsid w:val="00694CDD"/>
    <w:rsid w:val="00695269"/>
    <w:rsid w:val="006A2849"/>
    <w:rsid w:val="006B1CCB"/>
    <w:rsid w:val="006C0745"/>
    <w:rsid w:val="006C0A3B"/>
    <w:rsid w:val="006C294B"/>
    <w:rsid w:val="006C6251"/>
    <w:rsid w:val="006D1374"/>
    <w:rsid w:val="006D13B7"/>
    <w:rsid w:val="006D7041"/>
    <w:rsid w:val="006E123F"/>
    <w:rsid w:val="006F0992"/>
    <w:rsid w:val="00700B4C"/>
    <w:rsid w:val="00703714"/>
    <w:rsid w:val="0070442B"/>
    <w:rsid w:val="007072E1"/>
    <w:rsid w:val="00707656"/>
    <w:rsid w:val="00707A41"/>
    <w:rsid w:val="00707A8C"/>
    <w:rsid w:val="00714970"/>
    <w:rsid w:val="00716752"/>
    <w:rsid w:val="0072449C"/>
    <w:rsid w:val="007464C5"/>
    <w:rsid w:val="00750BF3"/>
    <w:rsid w:val="00752ADF"/>
    <w:rsid w:val="00756C85"/>
    <w:rsid w:val="007573C7"/>
    <w:rsid w:val="00764FEF"/>
    <w:rsid w:val="00765446"/>
    <w:rsid w:val="007816FD"/>
    <w:rsid w:val="00784EDE"/>
    <w:rsid w:val="007B5A19"/>
    <w:rsid w:val="007B6DAC"/>
    <w:rsid w:val="007C564E"/>
    <w:rsid w:val="007D0B4C"/>
    <w:rsid w:val="007D66BA"/>
    <w:rsid w:val="007E0F38"/>
    <w:rsid w:val="007E339D"/>
    <w:rsid w:val="007F522C"/>
    <w:rsid w:val="00814288"/>
    <w:rsid w:val="008205FA"/>
    <w:rsid w:val="00821721"/>
    <w:rsid w:val="008236F9"/>
    <w:rsid w:val="008248F2"/>
    <w:rsid w:val="00830822"/>
    <w:rsid w:val="00833662"/>
    <w:rsid w:val="00847988"/>
    <w:rsid w:val="00850D59"/>
    <w:rsid w:val="00854C33"/>
    <w:rsid w:val="00855CFB"/>
    <w:rsid w:val="0085633E"/>
    <w:rsid w:val="008636BF"/>
    <w:rsid w:val="00863AFD"/>
    <w:rsid w:val="008671AA"/>
    <w:rsid w:val="00876060"/>
    <w:rsid w:val="008763D6"/>
    <w:rsid w:val="00882E06"/>
    <w:rsid w:val="008839E3"/>
    <w:rsid w:val="00884AA7"/>
    <w:rsid w:val="00896C5A"/>
    <w:rsid w:val="008A4BD3"/>
    <w:rsid w:val="008A575E"/>
    <w:rsid w:val="008A5F59"/>
    <w:rsid w:val="008B083D"/>
    <w:rsid w:val="008C4397"/>
    <w:rsid w:val="008D2506"/>
    <w:rsid w:val="008D4246"/>
    <w:rsid w:val="008D5EFF"/>
    <w:rsid w:val="008D73F0"/>
    <w:rsid w:val="008E23FA"/>
    <w:rsid w:val="009036B1"/>
    <w:rsid w:val="00905DDC"/>
    <w:rsid w:val="0091297A"/>
    <w:rsid w:val="00913899"/>
    <w:rsid w:val="00914645"/>
    <w:rsid w:val="00916E9A"/>
    <w:rsid w:val="00932589"/>
    <w:rsid w:val="0093572F"/>
    <w:rsid w:val="00935E04"/>
    <w:rsid w:val="00944A6E"/>
    <w:rsid w:val="00946238"/>
    <w:rsid w:val="0094664D"/>
    <w:rsid w:val="00956474"/>
    <w:rsid w:val="00961582"/>
    <w:rsid w:val="00966D32"/>
    <w:rsid w:val="00980629"/>
    <w:rsid w:val="00980EE4"/>
    <w:rsid w:val="00992BEE"/>
    <w:rsid w:val="009A6266"/>
    <w:rsid w:val="009A630B"/>
    <w:rsid w:val="009B215B"/>
    <w:rsid w:val="009B56B8"/>
    <w:rsid w:val="009B6728"/>
    <w:rsid w:val="009C654B"/>
    <w:rsid w:val="009D305C"/>
    <w:rsid w:val="009D39F3"/>
    <w:rsid w:val="009D5760"/>
    <w:rsid w:val="009E68B0"/>
    <w:rsid w:val="009F07F5"/>
    <w:rsid w:val="009F3EF2"/>
    <w:rsid w:val="009F4389"/>
    <w:rsid w:val="00A016F9"/>
    <w:rsid w:val="00A026CC"/>
    <w:rsid w:val="00A0320D"/>
    <w:rsid w:val="00A03498"/>
    <w:rsid w:val="00A11F7C"/>
    <w:rsid w:val="00A11FCB"/>
    <w:rsid w:val="00A2053F"/>
    <w:rsid w:val="00A21B0E"/>
    <w:rsid w:val="00A425D9"/>
    <w:rsid w:val="00A53293"/>
    <w:rsid w:val="00A534E2"/>
    <w:rsid w:val="00A54314"/>
    <w:rsid w:val="00A5481C"/>
    <w:rsid w:val="00A548C3"/>
    <w:rsid w:val="00A76307"/>
    <w:rsid w:val="00A85F0C"/>
    <w:rsid w:val="00A920F8"/>
    <w:rsid w:val="00A928B2"/>
    <w:rsid w:val="00A9576A"/>
    <w:rsid w:val="00AA45A6"/>
    <w:rsid w:val="00AA4AEA"/>
    <w:rsid w:val="00AA544D"/>
    <w:rsid w:val="00AA789B"/>
    <w:rsid w:val="00AB057D"/>
    <w:rsid w:val="00AC160B"/>
    <w:rsid w:val="00AC240A"/>
    <w:rsid w:val="00AC2A5A"/>
    <w:rsid w:val="00AC7BBA"/>
    <w:rsid w:val="00AC7EEA"/>
    <w:rsid w:val="00AD7BAF"/>
    <w:rsid w:val="00AE0634"/>
    <w:rsid w:val="00AE76EB"/>
    <w:rsid w:val="00AF04B4"/>
    <w:rsid w:val="00AF1A12"/>
    <w:rsid w:val="00AF33CC"/>
    <w:rsid w:val="00AF48A5"/>
    <w:rsid w:val="00AF534E"/>
    <w:rsid w:val="00AF7238"/>
    <w:rsid w:val="00B00E28"/>
    <w:rsid w:val="00B031FD"/>
    <w:rsid w:val="00B04E76"/>
    <w:rsid w:val="00B0607A"/>
    <w:rsid w:val="00B14DBF"/>
    <w:rsid w:val="00B3093B"/>
    <w:rsid w:val="00B3546A"/>
    <w:rsid w:val="00B42297"/>
    <w:rsid w:val="00B43262"/>
    <w:rsid w:val="00B57841"/>
    <w:rsid w:val="00B71FD9"/>
    <w:rsid w:val="00B868AE"/>
    <w:rsid w:val="00B910CF"/>
    <w:rsid w:val="00B91A74"/>
    <w:rsid w:val="00B926A0"/>
    <w:rsid w:val="00B926C3"/>
    <w:rsid w:val="00B93480"/>
    <w:rsid w:val="00B93CE2"/>
    <w:rsid w:val="00B978A4"/>
    <w:rsid w:val="00BA149C"/>
    <w:rsid w:val="00BA6081"/>
    <w:rsid w:val="00BC4710"/>
    <w:rsid w:val="00BC657E"/>
    <w:rsid w:val="00BE58B2"/>
    <w:rsid w:val="00BE6C7E"/>
    <w:rsid w:val="00BF142F"/>
    <w:rsid w:val="00BF2BAD"/>
    <w:rsid w:val="00BF5607"/>
    <w:rsid w:val="00BF736D"/>
    <w:rsid w:val="00BF77F5"/>
    <w:rsid w:val="00C01B59"/>
    <w:rsid w:val="00C0354D"/>
    <w:rsid w:val="00C10324"/>
    <w:rsid w:val="00C13ACE"/>
    <w:rsid w:val="00C23E7F"/>
    <w:rsid w:val="00C2408B"/>
    <w:rsid w:val="00C2766A"/>
    <w:rsid w:val="00C359E6"/>
    <w:rsid w:val="00C376A6"/>
    <w:rsid w:val="00C41CB8"/>
    <w:rsid w:val="00C444C3"/>
    <w:rsid w:val="00C530C6"/>
    <w:rsid w:val="00C54E6E"/>
    <w:rsid w:val="00C63445"/>
    <w:rsid w:val="00C67272"/>
    <w:rsid w:val="00C67FEB"/>
    <w:rsid w:val="00C715FC"/>
    <w:rsid w:val="00C73CD4"/>
    <w:rsid w:val="00C77A1F"/>
    <w:rsid w:val="00C930D5"/>
    <w:rsid w:val="00CA2F5B"/>
    <w:rsid w:val="00CA4CA0"/>
    <w:rsid w:val="00CA56DA"/>
    <w:rsid w:val="00CA5E5C"/>
    <w:rsid w:val="00CB023B"/>
    <w:rsid w:val="00CB571B"/>
    <w:rsid w:val="00CB5991"/>
    <w:rsid w:val="00CB697B"/>
    <w:rsid w:val="00CC19D2"/>
    <w:rsid w:val="00CC2A3B"/>
    <w:rsid w:val="00CD1A76"/>
    <w:rsid w:val="00CD1B71"/>
    <w:rsid w:val="00CD3BAD"/>
    <w:rsid w:val="00CD4AB5"/>
    <w:rsid w:val="00CD4C77"/>
    <w:rsid w:val="00CE2104"/>
    <w:rsid w:val="00CF452C"/>
    <w:rsid w:val="00D016E8"/>
    <w:rsid w:val="00D03E05"/>
    <w:rsid w:val="00D05884"/>
    <w:rsid w:val="00D14AEE"/>
    <w:rsid w:val="00D20B93"/>
    <w:rsid w:val="00D36364"/>
    <w:rsid w:val="00D3693F"/>
    <w:rsid w:val="00D40838"/>
    <w:rsid w:val="00D447ED"/>
    <w:rsid w:val="00D45E30"/>
    <w:rsid w:val="00D57E33"/>
    <w:rsid w:val="00D63ED9"/>
    <w:rsid w:val="00D71CEB"/>
    <w:rsid w:val="00D75BD3"/>
    <w:rsid w:val="00D8420B"/>
    <w:rsid w:val="00D85147"/>
    <w:rsid w:val="00D87813"/>
    <w:rsid w:val="00D94022"/>
    <w:rsid w:val="00D94BC5"/>
    <w:rsid w:val="00DA0117"/>
    <w:rsid w:val="00DA445E"/>
    <w:rsid w:val="00DA618B"/>
    <w:rsid w:val="00DB43EC"/>
    <w:rsid w:val="00DC1754"/>
    <w:rsid w:val="00DC3C80"/>
    <w:rsid w:val="00DC4727"/>
    <w:rsid w:val="00DC6D6F"/>
    <w:rsid w:val="00DC74EA"/>
    <w:rsid w:val="00DE020F"/>
    <w:rsid w:val="00DE0577"/>
    <w:rsid w:val="00DE0DEB"/>
    <w:rsid w:val="00DE1F72"/>
    <w:rsid w:val="00DE2148"/>
    <w:rsid w:val="00DE5B2C"/>
    <w:rsid w:val="00DE6A27"/>
    <w:rsid w:val="00DE762E"/>
    <w:rsid w:val="00DE7678"/>
    <w:rsid w:val="00E0070B"/>
    <w:rsid w:val="00E01845"/>
    <w:rsid w:val="00E01C4B"/>
    <w:rsid w:val="00E04707"/>
    <w:rsid w:val="00E05625"/>
    <w:rsid w:val="00E0696B"/>
    <w:rsid w:val="00E06C9A"/>
    <w:rsid w:val="00E06E57"/>
    <w:rsid w:val="00E115B4"/>
    <w:rsid w:val="00E148B1"/>
    <w:rsid w:val="00E26D99"/>
    <w:rsid w:val="00E31C5E"/>
    <w:rsid w:val="00E31CC7"/>
    <w:rsid w:val="00E33904"/>
    <w:rsid w:val="00E36580"/>
    <w:rsid w:val="00E4348D"/>
    <w:rsid w:val="00E461BF"/>
    <w:rsid w:val="00E46529"/>
    <w:rsid w:val="00E61415"/>
    <w:rsid w:val="00E7034E"/>
    <w:rsid w:val="00E71D2F"/>
    <w:rsid w:val="00E948A4"/>
    <w:rsid w:val="00EA1B00"/>
    <w:rsid w:val="00EA2436"/>
    <w:rsid w:val="00EA639D"/>
    <w:rsid w:val="00EA75C3"/>
    <w:rsid w:val="00EA792F"/>
    <w:rsid w:val="00EB1BBB"/>
    <w:rsid w:val="00EC275E"/>
    <w:rsid w:val="00EC7467"/>
    <w:rsid w:val="00EC7C4C"/>
    <w:rsid w:val="00ED1764"/>
    <w:rsid w:val="00ED7C59"/>
    <w:rsid w:val="00EE3F88"/>
    <w:rsid w:val="00F07623"/>
    <w:rsid w:val="00F10176"/>
    <w:rsid w:val="00F10B9E"/>
    <w:rsid w:val="00F11F68"/>
    <w:rsid w:val="00F1343A"/>
    <w:rsid w:val="00F13F45"/>
    <w:rsid w:val="00F207C1"/>
    <w:rsid w:val="00F21B44"/>
    <w:rsid w:val="00F242AB"/>
    <w:rsid w:val="00F245E1"/>
    <w:rsid w:val="00F268DB"/>
    <w:rsid w:val="00F35602"/>
    <w:rsid w:val="00F361B4"/>
    <w:rsid w:val="00F3723E"/>
    <w:rsid w:val="00F43C78"/>
    <w:rsid w:val="00F479C0"/>
    <w:rsid w:val="00F54DF8"/>
    <w:rsid w:val="00F619D5"/>
    <w:rsid w:val="00F655D6"/>
    <w:rsid w:val="00F76D12"/>
    <w:rsid w:val="00F83A7F"/>
    <w:rsid w:val="00F87FE1"/>
    <w:rsid w:val="00F9388A"/>
    <w:rsid w:val="00FA462F"/>
    <w:rsid w:val="00FA6030"/>
    <w:rsid w:val="00FB33F6"/>
    <w:rsid w:val="00FB3F8F"/>
    <w:rsid w:val="00FB6BDD"/>
    <w:rsid w:val="00FC3F5D"/>
    <w:rsid w:val="00FC4043"/>
    <w:rsid w:val="00FC51F2"/>
    <w:rsid w:val="00FE41F5"/>
    <w:rsid w:val="00FF7B93"/>
    <w:rsid w:val="00FF7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C7700F1-0856-4BF0-B650-56CBAC369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A0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84AA7"/>
    <w:pPr>
      <w:ind w:firstLineChars="200" w:firstLine="600"/>
    </w:pPr>
    <w:rPr>
      <w:rFonts w:eastAsia="楷体_GB2312"/>
      <w:sz w:val="30"/>
    </w:rPr>
  </w:style>
  <w:style w:type="paragraph" w:styleId="2">
    <w:name w:val="Body Text Indent 2"/>
    <w:basedOn w:val="a"/>
    <w:rsid w:val="00884AA7"/>
    <w:pPr>
      <w:ind w:left="600"/>
    </w:pPr>
    <w:rPr>
      <w:rFonts w:eastAsia="楷体_GB2312"/>
      <w:sz w:val="30"/>
    </w:rPr>
  </w:style>
  <w:style w:type="paragraph" w:styleId="a4">
    <w:name w:val="Body Text"/>
    <w:basedOn w:val="a"/>
    <w:rsid w:val="00884AA7"/>
    <w:pPr>
      <w:adjustRightInd w:val="0"/>
      <w:spacing w:line="360" w:lineRule="atLeast"/>
      <w:jc w:val="center"/>
      <w:textAlignment w:val="baseline"/>
    </w:pPr>
    <w:rPr>
      <w:kern w:val="0"/>
      <w:sz w:val="24"/>
      <w:szCs w:val="20"/>
    </w:rPr>
  </w:style>
  <w:style w:type="paragraph" w:styleId="a5">
    <w:name w:val="header"/>
    <w:basedOn w:val="a"/>
    <w:rsid w:val="00884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楷体_GB2312"/>
      <w:sz w:val="18"/>
      <w:szCs w:val="18"/>
    </w:rPr>
  </w:style>
  <w:style w:type="character" w:styleId="a6">
    <w:name w:val="page number"/>
    <w:basedOn w:val="a0"/>
    <w:rsid w:val="00884AA7"/>
  </w:style>
  <w:style w:type="paragraph" w:styleId="a7">
    <w:name w:val="footer"/>
    <w:basedOn w:val="a"/>
    <w:rsid w:val="00884AA7"/>
    <w:pPr>
      <w:tabs>
        <w:tab w:val="center" w:pos="4153"/>
        <w:tab w:val="right" w:pos="8306"/>
      </w:tabs>
      <w:snapToGrid w:val="0"/>
      <w:jc w:val="left"/>
    </w:pPr>
    <w:rPr>
      <w:rFonts w:eastAsia="楷体_GB2312"/>
      <w:sz w:val="18"/>
      <w:szCs w:val="18"/>
    </w:rPr>
  </w:style>
  <w:style w:type="table" w:styleId="a8">
    <w:name w:val="Table Grid"/>
    <w:basedOn w:val="a1"/>
    <w:rsid w:val="00884AA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884AA7"/>
    <w:rPr>
      <w:rFonts w:ascii="Tahoma" w:hAnsi="Tahoma"/>
      <w:sz w:val="24"/>
      <w:szCs w:val="20"/>
    </w:rPr>
  </w:style>
  <w:style w:type="paragraph" w:styleId="a9">
    <w:name w:val="List Paragraph"/>
    <w:basedOn w:val="a"/>
    <w:uiPriority w:val="34"/>
    <w:qFormat/>
    <w:rsid w:val="00255BEB"/>
    <w:pPr>
      <w:ind w:firstLineChars="200" w:firstLine="420"/>
    </w:pPr>
  </w:style>
  <w:style w:type="paragraph" w:styleId="aa">
    <w:name w:val="Balloon Text"/>
    <w:basedOn w:val="a"/>
    <w:link w:val="ab"/>
    <w:semiHidden/>
    <w:unhideWhenUsed/>
    <w:rsid w:val="00B926C3"/>
    <w:rPr>
      <w:sz w:val="18"/>
      <w:szCs w:val="18"/>
    </w:rPr>
  </w:style>
  <w:style w:type="character" w:customStyle="1" w:styleId="ab">
    <w:name w:val="批注框文本 字符"/>
    <w:basedOn w:val="a0"/>
    <w:link w:val="aa"/>
    <w:semiHidden/>
    <w:rsid w:val="00B926C3"/>
    <w:rPr>
      <w:kern w:val="2"/>
      <w:sz w:val="18"/>
      <w:szCs w:val="18"/>
    </w:rPr>
  </w:style>
  <w:style w:type="paragraph" w:customStyle="1" w:styleId="Default">
    <w:name w:val="Default"/>
    <w:rsid w:val="0062383A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32C7D-E999-4709-8942-43127A499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8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Philips</Company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Administrator</dc:creator>
  <cp:lastModifiedBy>nan.ye_CB</cp:lastModifiedBy>
  <cp:revision>26</cp:revision>
  <cp:lastPrinted>2019-02-01T17:25:00Z</cp:lastPrinted>
  <dcterms:created xsi:type="dcterms:W3CDTF">2022-09-29T09:32:00Z</dcterms:created>
  <dcterms:modified xsi:type="dcterms:W3CDTF">2023-05-16T09:43:00Z</dcterms:modified>
</cp:coreProperties>
</file>